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64671" w14:textId="77777777" w:rsidR="00D23B45" w:rsidRDefault="00D23B45">
      <w:pPr>
        <w:pStyle w:val="Title"/>
      </w:pPr>
      <w:r>
        <w:t>Curriculum Vitae</w:t>
      </w:r>
    </w:p>
    <w:p w14:paraId="5599317E" w14:textId="77777777" w:rsidR="00D50FBE" w:rsidRDefault="00D50FBE">
      <w:pPr>
        <w:pStyle w:val="Subtitle"/>
        <w:spacing w:line="240" w:lineRule="auto"/>
      </w:pPr>
    </w:p>
    <w:p w14:paraId="710CA3CF" w14:textId="77777777" w:rsidR="00D23B45" w:rsidRDefault="00D23B45">
      <w:pPr>
        <w:pStyle w:val="Subtitle"/>
        <w:spacing w:line="240" w:lineRule="auto"/>
      </w:pPr>
      <w:r>
        <w:t>Matthew A. Kienstra</w:t>
      </w:r>
      <w:r w:rsidR="009B1A88">
        <w:t>, MD</w:t>
      </w:r>
      <w:r w:rsidR="006849DB">
        <w:t>, MBA</w:t>
      </w:r>
    </w:p>
    <w:p w14:paraId="0CF531C4" w14:textId="77777777" w:rsidR="00D50FBE" w:rsidRDefault="00A64556">
      <w:pPr>
        <w:pStyle w:val="Subtitle"/>
        <w:spacing w:line="240" w:lineRule="auto"/>
        <w:rPr>
          <w:b w:val="0"/>
        </w:rPr>
      </w:pPr>
      <w:r>
        <w:rPr>
          <w:b w:val="0"/>
        </w:rPr>
        <w:t xml:space="preserve">1965 </w:t>
      </w:r>
      <w:smartTag w:uri="urn:schemas-microsoft-com:office:smarttags" w:element="place">
        <w:r>
          <w:rPr>
            <w:b w:val="0"/>
          </w:rPr>
          <w:t>South Fremont</w:t>
        </w:r>
      </w:smartTag>
      <w:r>
        <w:rPr>
          <w:b w:val="0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 w:val="0"/>
            </w:rPr>
            <w:t>Suite</w:t>
          </w:r>
        </w:smartTag>
        <w:r>
          <w:rPr>
            <w:b w:val="0"/>
          </w:rPr>
          <w:t xml:space="preserve"> 120</w:t>
        </w:r>
      </w:smartTag>
    </w:p>
    <w:p w14:paraId="3582DF88" w14:textId="77777777" w:rsidR="00D50FBE" w:rsidRDefault="00D50FBE">
      <w:pPr>
        <w:pStyle w:val="Subtitle"/>
        <w:spacing w:line="240" w:lineRule="auto"/>
        <w:rPr>
          <w:b w:val="0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</w:rPr>
            <w:t>Springfield</w:t>
          </w:r>
        </w:smartTag>
        <w:r>
          <w:rPr>
            <w:b w:val="0"/>
          </w:rPr>
          <w:t xml:space="preserve">, </w:t>
        </w:r>
        <w:smartTag w:uri="urn:schemas-microsoft-com:office:smarttags" w:element="State">
          <w:r>
            <w:rPr>
              <w:b w:val="0"/>
            </w:rPr>
            <w:t>Missouri</w:t>
          </w:r>
        </w:smartTag>
        <w:r>
          <w:rPr>
            <w:b w:val="0"/>
          </w:rPr>
          <w:t xml:space="preserve"> </w:t>
        </w:r>
        <w:smartTag w:uri="urn:schemas-microsoft-com:office:smarttags" w:element="PostalCode">
          <w:r>
            <w:rPr>
              <w:b w:val="0"/>
            </w:rPr>
            <w:t>65804</w:t>
          </w:r>
        </w:smartTag>
      </w:smartTag>
    </w:p>
    <w:p w14:paraId="78C62823" w14:textId="77777777" w:rsidR="00D23B45" w:rsidRDefault="00D23B45">
      <w:pPr>
        <w:pStyle w:val="Subtitle"/>
        <w:spacing w:line="240" w:lineRule="auto"/>
        <w:rPr>
          <w:b w:val="0"/>
        </w:rPr>
      </w:pPr>
      <w:r>
        <w:rPr>
          <w:b w:val="0"/>
        </w:rPr>
        <w:t xml:space="preserve">Phone:  </w:t>
      </w:r>
      <w:r w:rsidR="00D50FBE">
        <w:rPr>
          <w:b w:val="0"/>
        </w:rPr>
        <w:t>417-</w:t>
      </w:r>
      <w:r w:rsidR="00A64556">
        <w:rPr>
          <w:b w:val="0"/>
        </w:rPr>
        <w:t>887-3223</w:t>
      </w:r>
    </w:p>
    <w:p w14:paraId="64FECEB5" w14:textId="77777777" w:rsidR="00793786" w:rsidRDefault="00AD7646" w:rsidP="007C3508">
      <w:pPr>
        <w:pStyle w:val="Subtitle"/>
        <w:spacing w:line="240" w:lineRule="auto"/>
        <w:rPr>
          <w:b w:val="0"/>
          <w:lang w:val="de-DE"/>
        </w:rPr>
      </w:pPr>
      <w:r w:rsidRPr="00D5416F">
        <w:rPr>
          <w:b w:val="0"/>
          <w:lang w:val="de-DE"/>
        </w:rPr>
        <w:t xml:space="preserve">E-mail: </w:t>
      </w:r>
      <w:r w:rsidR="00BF26C1">
        <w:rPr>
          <w:b w:val="0"/>
          <w:lang w:val="de-DE"/>
        </w:rPr>
        <w:fldChar w:fldCharType="begin"/>
      </w:r>
      <w:r w:rsidR="00BF26C1">
        <w:rPr>
          <w:b w:val="0"/>
          <w:lang w:val="de-DE"/>
        </w:rPr>
        <w:instrText xml:space="preserve"> HYPERLINK "mailto:</w:instrText>
      </w:r>
      <w:r w:rsidR="00BF26C1" w:rsidRPr="00BF26C1">
        <w:rPr>
          <w:b w:val="0"/>
          <w:lang w:val="de-DE"/>
        </w:rPr>
        <w:instrText>Matthew.Kienstra@mercy.net</w:instrText>
      </w:r>
      <w:r w:rsidR="00BF26C1">
        <w:rPr>
          <w:b w:val="0"/>
          <w:lang w:val="de-DE"/>
        </w:rPr>
        <w:instrText xml:space="preserve">" </w:instrText>
      </w:r>
      <w:r w:rsidR="00BF26C1">
        <w:rPr>
          <w:b w:val="0"/>
          <w:lang w:val="de-DE"/>
        </w:rPr>
        <w:fldChar w:fldCharType="separate"/>
      </w:r>
      <w:r w:rsidR="00BF26C1" w:rsidRPr="005C3D4F">
        <w:rPr>
          <w:rStyle w:val="Hyperlink"/>
          <w:b w:val="0"/>
          <w:lang w:val="de-DE"/>
        </w:rPr>
        <w:t>Matthew.Kienstra@mercy.net</w:t>
      </w:r>
      <w:r w:rsidR="00BF26C1">
        <w:rPr>
          <w:b w:val="0"/>
          <w:lang w:val="de-DE"/>
        </w:rPr>
        <w:fldChar w:fldCharType="end"/>
      </w:r>
    </w:p>
    <w:p w14:paraId="1E4CE9AC" w14:textId="77777777" w:rsidR="007C3508" w:rsidRPr="007C3508" w:rsidRDefault="007C3508" w:rsidP="007C3508">
      <w:pPr>
        <w:pStyle w:val="Subtitle"/>
        <w:spacing w:line="240" w:lineRule="auto"/>
        <w:rPr>
          <w:b w:val="0"/>
          <w:lang w:val="de-DE"/>
        </w:rPr>
      </w:pPr>
    </w:p>
    <w:p w14:paraId="07AD1EE4" w14:textId="77777777" w:rsidR="00D23B45" w:rsidRDefault="00D23B45">
      <w:pPr>
        <w:pStyle w:val="Heading1"/>
      </w:pPr>
      <w:r>
        <w:t>PERSONAL INFORMATION</w:t>
      </w:r>
    </w:p>
    <w:p w14:paraId="1786B52C" w14:textId="77777777" w:rsidR="00D23B45" w:rsidRDefault="00D23B45">
      <w:pPr>
        <w:jc w:val="both"/>
      </w:pPr>
      <w:r>
        <w:rPr>
          <w:b/>
        </w:rPr>
        <w:tab/>
      </w:r>
      <w:r>
        <w:t xml:space="preserve">Born </w:t>
      </w:r>
      <w:smartTag w:uri="urn:schemas-microsoft-com:office:smarttags" w:element="date">
        <w:smartTagPr>
          <w:attr w:name="Year" w:val="1969"/>
          <w:attr w:name="Day" w:val="20"/>
          <w:attr w:name="Month" w:val="2"/>
        </w:smartTagPr>
        <w:r>
          <w:t>2/20/1969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St. Louis</w:t>
          </w:r>
        </w:smartTag>
        <w:r>
          <w:t xml:space="preserve">, </w:t>
        </w:r>
        <w:smartTag w:uri="urn:schemas-microsoft-com:office:smarttags" w:element="State">
          <w:r>
            <w:t>Missouri</w:t>
          </w:r>
        </w:smartTag>
      </w:smartTag>
    </w:p>
    <w:p w14:paraId="25E11022" w14:textId="77777777" w:rsidR="00D23B45" w:rsidRDefault="00D23B45">
      <w:pPr>
        <w:spacing w:line="480" w:lineRule="auto"/>
        <w:jc w:val="both"/>
      </w:pPr>
      <w:r>
        <w:tab/>
      </w:r>
      <w:smartTag w:uri="urn:schemas-microsoft-com:office:smarttags" w:element="place">
        <w:smartTag w:uri="urn:schemas-microsoft-com:office:smarttags" w:element="City">
          <w:r>
            <w:t>Citizen</w:t>
          </w:r>
        </w:smartTag>
        <w:r w:rsidR="00A74424">
          <w:t xml:space="preserve">, </w:t>
        </w:r>
        <w:smartTag w:uri="urn:schemas-microsoft-com:office:smarttags" w:element="country-region">
          <w:r w:rsidR="00A74424">
            <w:t>United States o</w:t>
          </w:r>
          <w:r>
            <w:t>f America</w:t>
          </w:r>
        </w:smartTag>
      </w:smartTag>
    </w:p>
    <w:p w14:paraId="4634B634" w14:textId="77777777" w:rsidR="00D23B45" w:rsidRDefault="00D23B45">
      <w:pPr>
        <w:pStyle w:val="Heading1"/>
      </w:pPr>
      <w:r>
        <w:t>PRESENT</w:t>
      </w:r>
      <w:r w:rsidR="006B5DDC">
        <w:t xml:space="preserve"> EMPLOYMENT</w:t>
      </w:r>
    </w:p>
    <w:p w14:paraId="6F3EB82A" w14:textId="77777777" w:rsidR="001F1C66" w:rsidRDefault="001F1C66" w:rsidP="001F1C66">
      <w:r>
        <w:tab/>
        <w:t>Mercy</w:t>
      </w:r>
      <w:r w:rsidR="000E7EE4">
        <w:t xml:space="preserve"> Hospital and Clinics</w:t>
      </w:r>
      <w:r>
        <w:t>- Springfield</w:t>
      </w:r>
    </w:p>
    <w:p w14:paraId="542C03D7" w14:textId="77777777" w:rsidR="001F1C66" w:rsidRDefault="001F1C66" w:rsidP="001F1C66"/>
    <w:p w14:paraId="379C2E31" w14:textId="77777777" w:rsidR="001F1C66" w:rsidRDefault="001F1C66" w:rsidP="001F1C66">
      <w:pPr>
        <w:rPr>
          <w:b/>
        </w:rPr>
      </w:pPr>
      <w:r>
        <w:rPr>
          <w:b/>
        </w:rPr>
        <w:t>PRESENT SERVICE IN MERCY</w:t>
      </w:r>
    </w:p>
    <w:p w14:paraId="7DA4D488" w14:textId="77777777" w:rsidR="001F1C66" w:rsidRPr="001F1C66" w:rsidRDefault="001F1C66" w:rsidP="001F1C66">
      <w:pPr>
        <w:rPr>
          <w:b/>
        </w:rPr>
      </w:pPr>
    </w:p>
    <w:p w14:paraId="377A513B" w14:textId="77777777" w:rsidR="00BF48AD" w:rsidRDefault="00D23B45">
      <w:pPr>
        <w:jc w:val="both"/>
      </w:pPr>
      <w:r>
        <w:rPr>
          <w:b/>
        </w:rPr>
        <w:tab/>
      </w:r>
      <w:r w:rsidR="00D50FBE">
        <w:t>Facial Plastic and Reconstructive Surgery</w:t>
      </w:r>
      <w:r w:rsidR="004A701C">
        <w:t xml:space="preserve">, </w:t>
      </w:r>
      <w:r w:rsidR="00A21ECF">
        <w:t>Mercy Clinic</w:t>
      </w:r>
    </w:p>
    <w:p w14:paraId="6A8B0698" w14:textId="77777777" w:rsidR="007423E6" w:rsidRDefault="007423E6">
      <w:pPr>
        <w:jc w:val="both"/>
      </w:pPr>
      <w:r>
        <w:tab/>
        <w:t>Vice President, Surgery 2016</w:t>
      </w:r>
      <w:r w:rsidR="00A742A9">
        <w:t xml:space="preserve"> - present</w:t>
      </w:r>
    </w:p>
    <w:p w14:paraId="7288DDF7" w14:textId="77777777" w:rsidR="005A4FE1" w:rsidRDefault="00501500">
      <w:pPr>
        <w:jc w:val="both"/>
      </w:pPr>
      <w:r>
        <w:tab/>
        <w:t>Director, Facial Trauma Services</w:t>
      </w:r>
      <w:r w:rsidR="00D66A30">
        <w:t>, 2006-</w:t>
      </w:r>
      <w:r w:rsidR="00A742A9">
        <w:t>2017</w:t>
      </w:r>
    </w:p>
    <w:p w14:paraId="07B84A64" w14:textId="77777777" w:rsidR="007423E6" w:rsidRDefault="002E38CF">
      <w:pPr>
        <w:jc w:val="both"/>
      </w:pPr>
      <w:r>
        <w:tab/>
        <w:t>ENT Specialty Council Physician Leader, 2014-present</w:t>
      </w:r>
      <w:r w:rsidR="007423E6" w:rsidRPr="007423E6">
        <w:t xml:space="preserve"> </w:t>
      </w:r>
    </w:p>
    <w:p w14:paraId="440A82F8" w14:textId="77777777" w:rsidR="002E38CF" w:rsidRDefault="007423E6" w:rsidP="007423E6">
      <w:pPr>
        <w:ind w:firstLine="720"/>
        <w:jc w:val="both"/>
      </w:pPr>
      <w:r>
        <w:t>Section Chair, Otolaryngology and Oral Surgery, 2009-2014</w:t>
      </w:r>
    </w:p>
    <w:p w14:paraId="624F371D" w14:textId="77777777" w:rsidR="00097AD7" w:rsidRDefault="00097AD7">
      <w:pPr>
        <w:jc w:val="both"/>
      </w:pPr>
    </w:p>
    <w:p w14:paraId="14023745" w14:textId="77777777" w:rsidR="00097AD7" w:rsidRDefault="00097AD7">
      <w:pPr>
        <w:jc w:val="both"/>
      </w:pPr>
      <w:r>
        <w:tab/>
        <w:t>Member, Section of Neurosurgery, 2012-present</w:t>
      </w:r>
    </w:p>
    <w:p w14:paraId="340EFC7A" w14:textId="77777777" w:rsidR="001F1C66" w:rsidRDefault="001F1C66">
      <w:pPr>
        <w:jc w:val="both"/>
      </w:pPr>
    </w:p>
    <w:p w14:paraId="3DF8A6D1" w14:textId="77777777" w:rsidR="00097AD7" w:rsidRDefault="001F1C66">
      <w:pPr>
        <w:jc w:val="both"/>
      </w:pPr>
      <w:r>
        <w:tab/>
      </w:r>
      <w:r w:rsidR="00097AD7">
        <w:t>Medical Director, Mercy Research-Springfield</w:t>
      </w:r>
      <w:r w:rsidR="00506B15">
        <w:t>, 2012-</w:t>
      </w:r>
      <w:r w:rsidR="002D05D8">
        <w:t>2016</w:t>
      </w:r>
    </w:p>
    <w:p w14:paraId="0724793E" w14:textId="77777777" w:rsidR="00097AD7" w:rsidRDefault="001F1C66" w:rsidP="00097AD7">
      <w:pPr>
        <w:ind w:firstLine="720"/>
        <w:jc w:val="both"/>
      </w:pPr>
      <w:r>
        <w:t>Member, Research Committee, 2008-</w:t>
      </w:r>
      <w:r w:rsidR="00097AD7">
        <w:t>2012</w:t>
      </w:r>
    </w:p>
    <w:p w14:paraId="1D4C06C8" w14:textId="77777777" w:rsidR="00A21ECF" w:rsidRDefault="00A21ECF">
      <w:pPr>
        <w:jc w:val="both"/>
      </w:pPr>
    </w:p>
    <w:p w14:paraId="08ACF689" w14:textId="77777777" w:rsidR="00A21ECF" w:rsidRDefault="00A21ECF">
      <w:pPr>
        <w:jc w:val="both"/>
      </w:pPr>
      <w:r>
        <w:tab/>
        <w:t>Member, Clinical Practice Committee, 2010-present</w:t>
      </w:r>
    </w:p>
    <w:p w14:paraId="6E7A8B02" w14:textId="77777777" w:rsidR="00A21ECF" w:rsidRDefault="00A21ECF">
      <w:pPr>
        <w:jc w:val="both"/>
      </w:pPr>
      <w:r>
        <w:tab/>
      </w:r>
      <w:r>
        <w:tab/>
        <w:t>-Member, Subcommittee, New Technology, 2011-present</w:t>
      </w:r>
    </w:p>
    <w:p w14:paraId="6E33B021" w14:textId="77777777" w:rsidR="00366F95" w:rsidRDefault="00366F95">
      <w:pPr>
        <w:jc w:val="both"/>
      </w:pPr>
    </w:p>
    <w:p w14:paraId="4FF8CB1D" w14:textId="77777777" w:rsidR="00366F95" w:rsidRDefault="00366F95">
      <w:pPr>
        <w:jc w:val="both"/>
      </w:pPr>
      <w:r>
        <w:tab/>
        <w:t>Member, Mercy Foundation Board, 2012-2015</w:t>
      </w:r>
    </w:p>
    <w:p w14:paraId="1694EB62" w14:textId="77777777" w:rsidR="00E337B8" w:rsidRDefault="00E337B8">
      <w:pPr>
        <w:jc w:val="both"/>
      </w:pPr>
    </w:p>
    <w:p w14:paraId="6A16CBE4" w14:textId="77777777" w:rsidR="00097AD7" w:rsidRDefault="00097AD7">
      <w:pPr>
        <w:pStyle w:val="Heading1"/>
        <w:spacing w:line="240" w:lineRule="auto"/>
      </w:pPr>
      <w:r>
        <w:t>ACADEMIC AFFILIATION</w:t>
      </w:r>
    </w:p>
    <w:p w14:paraId="0798DA00" w14:textId="77777777" w:rsidR="00097AD7" w:rsidRDefault="00097AD7" w:rsidP="00097AD7">
      <w:pPr>
        <w:jc w:val="both"/>
      </w:pPr>
    </w:p>
    <w:p w14:paraId="0DEFE242" w14:textId="77777777" w:rsidR="00097AD7" w:rsidRDefault="00097AD7" w:rsidP="00097AD7">
      <w:pPr>
        <w:jc w:val="both"/>
      </w:pPr>
      <w:r>
        <w:tab/>
        <w:t>Clinical Assistant Professor, University of Missouri</w:t>
      </w:r>
    </w:p>
    <w:p w14:paraId="46C7B08E" w14:textId="77777777" w:rsidR="00097AD7" w:rsidRDefault="00097AD7" w:rsidP="00097AD7">
      <w:pPr>
        <w:jc w:val="both"/>
      </w:pPr>
      <w:r>
        <w:tab/>
        <w:t>Department of Otolaryngology/Head and Neck Surgery, 2008-present</w:t>
      </w:r>
    </w:p>
    <w:p w14:paraId="75CD025D" w14:textId="77777777" w:rsidR="00097AD7" w:rsidRDefault="00097AD7">
      <w:pPr>
        <w:pStyle w:val="Heading1"/>
        <w:spacing w:line="240" w:lineRule="auto"/>
      </w:pPr>
    </w:p>
    <w:p w14:paraId="54E08E43" w14:textId="77777777" w:rsidR="00D23B45" w:rsidRDefault="00D23B45">
      <w:pPr>
        <w:pStyle w:val="Heading1"/>
        <w:spacing w:line="240" w:lineRule="auto"/>
      </w:pPr>
      <w:r>
        <w:t>BOARD CERTIFICATION</w:t>
      </w:r>
    </w:p>
    <w:p w14:paraId="45BE9082" w14:textId="77777777" w:rsidR="00D23B45" w:rsidRDefault="00D23B45"/>
    <w:p w14:paraId="3ABAA1D8" w14:textId="77777777" w:rsidR="00D23B45" w:rsidRDefault="00D23B45">
      <w:r>
        <w:tab/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Otolaryngology – Head and Neck Surgery, April 2002</w:t>
      </w:r>
    </w:p>
    <w:p w14:paraId="24DFB469" w14:textId="77777777" w:rsidR="00E01C19" w:rsidRDefault="00E01C19">
      <w:r>
        <w:tab/>
      </w:r>
      <w:r>
        <w:tab/>
        <w:t>Re-certified February, 2012</w:t>
      </w:r>
    </w:p>
    <w:p w14:paraId="3518EAED" w14:textId="77777777" w:rsidR="00BB1676" w:rsidRDefault="00BB1676">
      <w:r>
        <w:tab/>
      </w:r>
      <w:smartTag w:uri="urn:schemas-microsoft-com:office:smarttags" w:element="place">
        <w:smartTag w:uri="urn:schemas-microsoft-com:office:smarttags" w:element="PlaceName">
          <w:r>
            <w:t>American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Facial Plastic and Reconstructive Surgery, June, 2005</w:t>
      </w:r>
    </w:p>
    <w:p w14:paraId="17F94437" w14:textId="77777777" w:rsidR="00382CCA" w:rsidRDefault="00382CCA">
      <w:r>
        <w:tab/>
      </w:r>
      <w:r>
        <w:tab/>
        <w:t xml:space="preserve">Re-certified </w:t>
      </w:r>
      <w:r w:rsidR="006849DB">
        <w:t xml:space="preserve">April </w:t>
      </w:r>
      <w:r>
        <w:t>2015</w:t>
      </w:r>
    </w:p>
    <w:p w14:paraId="50BABBB6" w14:textId="77777777" w:rsidR="00D23B45" w:rsidRDefault="00D23B45">
      <w:pPr>
        <w:jc w:val="both"/>
      </w:pPr>
    </w:p>
    <w:p w14:paraId="26C004C5" w14:textId="77777777" w:rsidR="00D23B45" w:rsidRDefault="00D23B45">
      <w:pPr>
        <w:pStyle w:val="Heading1"/>
      </w:pPr>
      <w:r>
        <w:t>EDUCATION</w:t>
      </w:r>
    </w:p>
    <w:p w14:paraId="2F83B044" w14:textId="77777777" w:rsidR="00D23B45" w:rsidRDefault="00D23B45">
      <w:pPr>
        <w:jc w:val="both"/>
        <w:rPr>
          <w:i/>
        </w:rPr>
      </w:pPr>
      <w:r>
        <w:rPr>
          <w:b/>
        </w:rPr>
        <w:tab/>
      </w:r>
      <w:r>
        <w:rPr>
          <w:i/>
        </w:rPr>
        <w:t>Undergraduate</w:t>
      </w:r>
    </w:p>
    <w:p w14:paraId="6A0DEB1B" w14:textId="77777777" w:rsidR="00D23B45" w:rsidRDefault="00D23B45">
      <w:pPr>
        <w:ind w:left="720" w:firstLine="720"/>
        <w:jc w:val="both"/>
      </w:pPr>
      <w:r>
        <w:rPr>
          <w:i/>
        </w:rPr>
        <w:t xml:space="preserve">- </w:t>
      </w:r>
      <w:r>
        <w:t xml:space="preserve">B.S. (1991)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Notre</w:t>
          </w:r>
        </w:smartTag>
      </w:smartTag>
      <w:r>
        <w:t xml:space="preserve"> Dame 1987 - 1991</w:t>
      </w:r>
    </w:p>
    <w:p w14:paraId="330152CF" w14:textId="77777777" w:rsidR="00D23B45" w:rsidRDefault="00D23B45">
      <w:pPr>
        <w:jc w:val="both"/>
        <w:rPr>
          <w:i/>
        </w:rPr>
      </w:pPr>
      <w:r>
        <w:tab/>
      </w:r>
      <w:smartTag w:uri="urn:schemas-microsoft-com:office:smarttags" w:element="place">
        <w:smartTag w:uri="urn:schemas-microsoft-com:office:smarttags" w:element="PlaceName">
          <w:r>
            <w:rPr>
              <w:i/>
            </w:rPr>
            <w:t>Graduate</w:t>
          </w:r>
        </w:smartTag>
        <w:r>
          <w:rPr>
            <w:i/>
          </w:rPr>
          <w:t xml:space="preserve"> </w:t>
        </w:r>
        <w:smartTag w:uri="urn:schemas-microsoft-com:office:smarttags" w:element="PlaceType">
          <w:r>
            <w:rPr>
              <w:i/>
            </w:rPr>
            <w:t>School</w:t>
          </w:r>
        </w:smartTag>
      </w:smartTag>
    </w:p>
    <w:p w14:paraId="54D2AD88" w14:textId="77777777" w:rsidR="00D23B45" w:rsidRDefault="00D23B45">
      <w:pPr>
        <w:ind w:left="720" w:firstLine="720"/>
        <w:jc w:val="both"/>
      </w:pPr>
      <w:r>
        <w:t xml:space="preserve">- Biochemistry,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Illinois</w:t>
          </w:r>
        </w:smartTag>
      </w:smartTag>
      <w:r>
        <w:t xml:space="preserve"> 1991-1992</w:t>
      </w:r>
    </w:p>
    <w:p w14:paraId="31582E8C" w14:textId="77777777" w:rsidR="00D23B45" w:rsidRDefault="00D23B45">
      <w:pPr>
        <w:ind w:left="1440"/>
        <w:jc w:val="both"/>
      </w:pPr>
      <w:r>
        <w:t xml:space="preserve">- M.D. (1996) Southern </w:t>
      </w:r>
      <w:smartTag w:uri="urn:schemas-microsoft-com:office:smarttags" w:element="place">
        <w:smartTag w:uri="urn:schemas-microsoft-com:office:smarttags" w:element="PlaceName">
          <w:r>
            <w:t>Illinois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of Medicine, 1992 – 1996</w:t>
      </w:r>
    </w:p>
    <w:p w14:paraId="1EFE792B" w14:textId="77777777" w:rsidR="002D05D8" w:rsidRDefault="002D05D8">
      <w:pPr>
        <w:ind w:left="1440"/>
        <w:jc w:val="both"/>
      </w:pPr>
      <w:r>
        <w:lastRenderedPageBreak/>
        <w:t>- M.B.A. (2016) University of Chicago Booth, 2014-2016</w:t>
      </w:r>
    </w:p>
    <w:p w14:paraId="237B24F7" w14:textId="77777777" w:rsidR="00D23B45" w:rsidRDefault="00D23B45">
      <w:pPr>
        <w:pStyle w:val="Heading2"/>
      </w:pPr>
      <w:r>
        <w:t>Internship</w:t>
      </w:r>
    </w:p>
    <w:p w14:paraId="4645D000" w14:textId="77777777" w:rsidR="00D23B45" w:rsidRDefault="00D23B45">
      <w:r>
        <w:tab/>
      </w:r>
      <w:r>
        <w:tab/>
        <w:t>- Mayo Clinic 1996-1997</w:t>
      </w:r>
    </w:p>
    <w:p w14:paraId="7F4979A5" w14:textId="77777777" w:rsidR="00D23B45" w:rsidRDefault="00D23B45">
      <w:pPr>
        <w:ind w:left="720"/>
        <w:jc w:val="both"/>
        <w:rPr>
          <w:i/>
        </w:rPr>
      </w:pPr>
      <w:r>
        <w:rPr>
          <w:i/>
        </w:rPr>
        <w:t>Residency</w:t>
      </w:r>
    </w:p>
    <w:p w14:paraId="40CCB37D" w14:textId="77777777" w:rsidR="00D23B45" w:rsidRDefault="00D23B45">
      <w:pPr>
        <w:ind w:left="720"/>
        <w:jc w:val="both"/>
      </w:pPr>
      <w:r>
        <w:rPr>
          <w:i/>
        </w:rPr>
        <w:tab/>
        <w:t>-</w:t>
      </w:r>
      <w:r>
        <w:t>Mayo Clinic 1997 – 2001</w:t>
      </w:r>
    </w:p>
    <w:p w14:paraId="080EA8B1" w14:textId="77777777" w:rsidR="00D23B45" w:rsidRDefault="00D23B45">
      <w:pPr>
        <w:pStyle w:val="Heading2"/>
      </w:pPr>
      <w:r>
        <w:t>Externship</w:t>
      </w:r>
    </w:p>
    <w:p w14:paraId="356A3F74" w14:textId="77777777" w:rsidR="00D23B45" w:rsidRDefault="00D23B45">
      <w:pPr>
        <w:ind w:left="720"/>
        <w:jc w:val="both"/>
      </w:pPr>
      <w:r>
        <w:rPr>
          <w:i/>
        </w:rPr>
        <w:tab/>
        <w:t>-</w:t>
      </w:r>
      <w:smartTag w:uri="urn:schemas-microsoft-com:office:smarttags" w:element="place">
        <w:smartTag w:uri="urn:schemas-microsoft-com:office:smarttags" w:element="City">
          <w:r>
            <w:t>University of Graz</w:t>
          </w:r>
        </w:smartTag>
        <w:r>
          <w:t xml:space="preserve">, </w:t>
        </w:r>
        <w:smartTag w:uri="urn:schemas-microsoft-com:office:smarttags" w:element="country-region">
          <w:r>
            <w:t>Austria</w:t>
          </w:r>
        </w:smartTag>
      </w:smartTag>
      <w:r>
        <w:t xml:space="preserve">, under Dr. H. </w:t>
      </w:r>
      <w:proofErr w:type="spellStart"/>
      <w:r>
        <w:t>Stammbe</w:t>
      </w:r>
      <w:r w:rsidR="00A95789">
        <w:t>rger</w:t>
      </w:r>
      <w:proofErr w:type="spellEnd"/>
      <w:r w:rsidR="00A95789">
        <w:t>, Feb. – Mar.</w:t>
      </w:r>
      <w:r>
        <w:t>, 2001</w:t>
      </w:r>
    </w:p>
    <w:p w14:paraId="481124F9" w14:textId="77777777" w:rsidR="00D23B45" w:rsidRDefault="00D23B45">
      <w:pPr>
        <w:jc w:val="both"/>
      </w:pPr>
      <w:r>
        <w:tab/>
      </w:r>
      <w:r>
        <w:rPr>
          <w:i/>
        </w:rPr>
        <w:t>Fellowship</w:t>
      </w:r>
    </w:p>
    <w:p w14:paraId="54C44A82" w14:textId="77777777" w:rsidR="00EB6221" w:rsidRPr="00EB6221" w:rsidRDefault="00D23B45" w:rsidP="002D05D8">
      <w:pPr>
        <w:jc w:val="both"/>
      </w:pPr>
      <w:r>
        <w:tab/>
      </w:r>
      <w:r>
        <w:tab/>
        <w:t>-University of Michigan 2001-2002</w:t>
      </w:r>
    </w:p>
    <w:p w14:paraId="096B4634" w14:textId="77777777" w:rsidR="00D23B45" w:rsidRDefault="00D23B45">
      <w:pPr>
        <w:jc w:val="both"/>
      </w:pPr>
    </w:p>
    <w:p w14:paraId="7370FEB9" w14:textId="77777777" w:rsidR="00D23B45" w:rsidRDefault="00D23B45">
      <w:pPr>
        <w:pStyle w:val="Heading1"/>
      </w:pPr>
      <w:r>
        <w:t>MEDICAL LICENSURE</w:t>
      </w:r>
    </w:p>
    <w:p w14:paraId="50E8E422" w14:textId="77777777" w:rsidR="00D50FBE" w:rsidRDefault="00D23B45">
      <w:pPr>
        <w:spacing w:line="480" w:lineRule="auto"/>
        <w:jc w:val="both"/>
      </w:pPr>
      <w:r>
        <w:tab/>
      </w:r>
      <w:r w:rsidR="00D50FBE">
        <w:t xml:space="preserve">State of </w:t>
      </w:r>
      <w:smartTag w:uri="urn:schemas-microsoft-com:office:smarttags" w:element="State">
        <w:smartTag w:uri="urn:schemas-microsoft-com:office:smarttags" w:element="place">
          <w:r w:rsidR="00D50FBE">
            <w:t>Missouri</w:t>
          </w:r>
        </w:smartTag>
      </w:smartTag>
      <w:r w:rsidR="00D50FBE">
        <w:t xml:space="preserve"> #2006003278, 2006</w:t>
      </w:r>
      <w:r w:rsidR="003D213F">
        <w:t xml:space="preserve"> - present</w:t>
      </w:r>
    </w:p>
    <w:p w14:paraId="1184DFF8" w14:textId="77777777" w:rsidR="00BB1676" w:rsidRDefault="00BB1676" w:rsidP="00D50FBE">
      <w:pPr>
        <w:spacing w:line="480" w:lineRule="auto"/>
        <w:ind w:firstLine="720"/>
        <w:jc w:val="both"/>
      </w:pPr>
      <w:r>
        <w:t xml:space="preserve">State of Florida #ME85795, 2002 - </w:t>
      </w:r>
      <w:r w:rsidR="0000575C">
        <w:t>2016</w:t>
      </w:r>
    </w:p>
    <w:p w14:paraId="3190EAFC" w14:textId="77777777" w:rsidR="00BB1676" w:rsidRDefault="00BB1676">
      <w:pPr>
        <w:spacing w:line="480" w:lineRule="auto"/>
        <w:jc w:val="both"/>
      </w:pPr>
      <w:r>
        <w:tab/>
        <w:t xml:space="preserve">State of Arizona #27587, 1999 – </w:t>
      </w:r>
      <w:r w:rsidR="0000575C">
        <w:t>2018</w:t>
      </w:r>
      <w:r>
        <w:t xml:space="preserve"> </w:t>
      </w:r>
    </w:p>
    <w:p w14:paraId="1F93A0BD" w14:textId="77777777" w:rsidR="00D23B45" w:rsidRDefault="00BB1676">
      <w:pPr>
        <w:spacing w:line="480" w:lineRule="auto"/>
        <w:jc w:val="both"/>
      </w:pPr>
      <w:r>
        <w:tab/>
      </w:r>
      <w:r w:rsidR="00D23B45">
        <w:t xml:space="preserve">State of </w:t>
      </w:r>
      <w:smartTag w:uri="urn:schemas-microsoft-com:office:smarttags" w:element="State">
        <w:smartTag w:uri="urn:schemas-microsoft-com:office:smarttags" w:element="place">
          <w:r w:rsidR="00D23B45">
            <w:t>Minnesota</w:t>
          </w:r>
        </w:smartTag>
      </w:smartTag>
      <w:r w:rsidR="00D23B45">
        <w:t xml:space="preserve"> #39808, 1997 –</w:t>
      </w:r>
      <w:r w:rsidR="00E34269">
        <w:t xml:space="preserve"> 2005</w:t>
      </w:r>
    </w:p>
    <w:p w14:paraId="7D8A284E" w14:textId="77777777" w:rsidR="00D23B45" w:rsidRDefault="00D23B45" w:rsidP="00DD4228">
      <w:pPr>
        <w:spacing w:line="480" w:lineRule="auto"/>
        <w:jc w:val="both"/>
      </w:pPr>
      <w:r>
        <w:tab/>
        <w:t xml:space="preserve">State of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 xml:space="preserve"> #4301077418, 2001 – </w:t>
      </w:r>
      <w:r w:rsidR="00E34269">
        <w:t>2005</w:t>
      </w:r>
    </w:p>
    <w:p w14:paraId="38393AA3" w14:textId="77777777" w:rsidR="00D23B45" w:rsidRDefault="00D23B45">
      <w:pPr>
        <w:pStyle w:val="Heading1"/>
      </w:pPr>
      <w:r>
        <w:t>PROFESSIONAL MEMBERSHIPS AND SOCIETIES</w:t>
      </w:r>
    </w:p>
    <w:p w14:paraId="068B5443" w14:textId="77777777" w:rsidR="00D23B45" w:rsidRDefault="00D23B45">
      <w:pPr>
        <w:jc w:val="both"/>
      </w:pPr>
      <w:r>
        <w:rPr>
          <w:b/>
        </w:rPr>
        <w:tab/>
      </w:r>
      <w:r>
        <w:t>Alpha Omega Alpha Honor Society, member since 1994</w:t>
      </w:r>
    </w:p>
    <w:p w14:paraId="2A2C4809" w14:textId="77777777" w:rsidR="00D23B45" w:rsidRDefault="00D23B45">
      <w:pPr>
        <w:ind w:firstLine="720"/>
        <w:jc w:val="both"/>
      </w:pPr>
      <w:r>
        <w:t xml:space="preserve">    </w:t>
      </w:r>
      <w:r w:rsidR="00EC5120">
        <w:tab/>
      </w:r>
      <w:r>
        <w:t xml:space="preserve">Vice-President of the </w:t>
      </w:r>
      <w:smartTag w:uri="urn:schemas-microsoft-com:office:smarttags" w:element="State">
        <w:smartTag w:uri="urn:schemas-microsoft-com:office:smarttags" w:element="place">
          <w:r>
            <w:t>Illinois</w:t>
          </w:r>
        </w:smartTag>
      </w:smartTag>
      <w:r>
        <w:t xml:space="preserve"> ETA Chapter 1995-1996</w:t>
      </w:r>
    </w:p>
    <w:p w14:paraId="7FD455DC" w14:textId="77777777" w:rsidR="00D23B45" w:rsidRDefault="00D23B45">
      <w:pPr>
        <w:ind w:left="720"/>
        <w:jc w:val="both"/>
      </w:pPr>
      <w:r>
        <w:t xml:space="preserve">American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Otolaryngology</w:t>
          </w:r>
        </w:smartTag>
      </w:smartTag>
      <w:r>
        <w:t>/ Head and Neck Surgery, member since 1997</w:t>
      </w:r>
    </w:p>
    <w:p w14:paraId="0FEEDBE6" w14:textId="77777777" w:rsidR="00EC5120" w:rsidRDefault="00EC5120">
      <w:pPr>
        <w:ind w:left="720"/>
        <w:jc w:val="both"/>
      </w:pPr>
      <w:r>
        <w:tab/>
        <w:t>Member, Skull Base Surgery Committee, 10/1/04 – 9/30/</w:t>
      </w:r>
      <w:r w:rsidR="003529BF">
        <w:t>10</w:t>
      </w:r>
    </w:p>
    <w:p w14:paraId="5976CD83" w14:textId="77777777" w:rsidR="00E7125A" w:rsidRDefault="00E7125A">
      <w:pPr>
        <w:ind w:left="720"/>
        <w:jc w:val="both"/>
      </w:pPr>
      <w:r>
        <w:tab/>
        <w:t xml:space="preserve">Member, </w:t>
      </w:r>
      <w:r w:rsidRPr="00E7125A">
        <w:t>Patient Safety and Quality Improvement Committee</w:t>
      </w:r>
      <w:r w:rsidR="00B23ACF">
        <w:t>, 2006-</w:t>
      </w:r>
      <w:r w:rsidR="00EB6221">
        <w:t>2014</w:t>
      </w:r>
    </w:p>
    <w:p w14:paraId="3DB6F4F4" w14:textId="77777777" w:rsidR="00E7125A" w:rsidRDefault="00E7125A">
      <w:pPr>
        <w:ind w:left="720"/>
        <w:jc w:val="both"/>
      </w:pPr>
      <w:r>
        <w:tab/>
      </w:r>
      <w:r>
        <w:tab/>
        <w:t xml:space="preserve">-Delegate, American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Surgeons</w:t>
          </w:r>
        </w:smartTag>
      </w:smartTag>
      <w:r>
        <w:t xml:space="preserve"> 7/06</w:t>
      </w:r>
    </w:p>
    <w:p w14:paraId="2EE010BB" w14:textId="77777777" w:rsidR="001F6273" w:rsidRDefault="001F6273" w:rsidP="001F6273">
      <w:pPr>
        <w:ind w:left="1440"/>
        <w:jc w:val="both"/>
      </w:pPr>
      <w:r>
        <w:tab/>
        <w:t>-Representative, AMA’s Physician Consortium for Performance Improvement</w:t>
      </w:r>
    </w:p>
    <w:p w14:paraId="64EE9279" w14:textId="77777777" w:rsidR="001F6273" w:rsidRDefault="001F6273" w:rsidP="001F6273">
      <w:pPr>
        <w:ind w:left="1440"/>
        <w:jc w:val="both"/>
      </w:pPr>
      <w:r>
        <w:t xml:space="preserve"> </w:t>
      </w:r>
      <w:r>
        <w:tab/>
      </w:r>
      <w:r>
        <w:tab/>
      </w:r>
      <w:r>
        <w:tab/>
        <w:t>2007-</w:t>
      </w:r>
      <w:r w:rsidR="00EB6221">
        <w:t>2014</w:t>
      </w:r>
    </w:p>
    <w:p w14:paraId="2F76232B" w14:textId="77777777" w:rsidR="008B6995" w:rsidRDefault="008B6995" w:rsidP="001F6273">
      <w:pPr>
        <w:ind w:left="1440"/>
        <w:jc w:val="both"/>
      </w:pPr>
      <w:r>
        <w:t xml:space="preserve">Consultant, </w:t>
      </w:r>
      <w:r w:rsidRPr="00E7125A">
        <w:t>Patient Safety and Quality Improvement Committee</w:t>
      </w:r>
      <w:r>
        <w:t>, 2010-</w:t>
      </w:r>
      <w:r w:rsidR="00B23ACF">
        <w:t>present</w:t>
      </w:r>
    </w:p>
    <w:p w14:paraId="62300215" w14:textId="77777777" w:rsidR="00D23B45" w:rsidRDefault="00D23B45">
      <w:pPr>
        <w:ind w:left="720"/>
        <w:jc w:val="both"/>
      </w:pPr>
      <w:r>
        <w:t>American Medical Association, member since 1998</w:t>
      </w:r>
    </w:p>
    <w:p w14:paraId="66CCDB2F" w14:textId="77777777" w:rsidR="00D23B45" w:rsidRDefault="00D23B45">
      <w:pPr>
        <w:ind w:left="720"/>
        <w:jc w:val="both"/>
      </w:pPr>
      <w:r>
        <w:t xml:space="preserve">American </w:t>
      </w:r>
      <w:smartTag w:uri="urn:schemas-microsoft-com:office:smarttags" w:element="place">
        <w:smartTag w:uri="urn:schemas-microsoft-com:office:smarttags" w:element="PlaceType">
          <w:r>
            <w:t>Academy</w:t>
          </w:r>
        </w:smartTag>
        <w:r>
          <w:t xml:space="preserve"> of </w:t>
        </w:r>
        <w:smartTag w:uri="urn:schemas-microsoft-com:office:smarttags" w:element="PlaceName">
          <w:r>
            <w:t>Facial Plastic</w:t>
          </w:r>
        </w:smartTag>
      </w:smartTag>
      <w:r>
        <w:t xml:space="preserve"> and Reconstructive Surgery, member since 1998</w:t>
      </w:r>
    </w:p>
    <w:p w14:paraId="5C018811" w14:textId="77777777" w:rsidR="00D23B45" w:rsidRDefault="00D23B45">
      <w:pPr>
        <w:ind w:left="720"/>
        <w:jc w:val="both"/>
      </w:pPr>
      <w:r>
        <w:tab/>
        <w:t>Member, You</w:t>
      </w:r>
      <w:r w:rsidR="008B602A">
        <w:t>ng Physicians Committee, 2003-present</w:t>
      </w:r>
    </w:p>
    <w:p w14:paraId="41CDE6E4" w14:textId="77777777" w:rsidR="003529BF" w:rsidRDefault="003529BF">
      <w:pPr>
        <w:ind w:left="720"/>
        <w:jc w:val="both"/>
      </w:pPr>
      <w:r>
        <w:tab/>
      </w:r>
      <w:r>
        <w:tab/>
        <w:t>-Chair, 2010-</w:t>
      </w:r>
      <w:r w:rsidR="00B23ACF">
        <w:t>2012</w:t>
      </w:r>
    </w:p>
    <w:p w14:paraId="131F9631" w14:textId="77777777" w:rsidR="00986D52" w:rsidRDefault="00986D52">
      <w:pPr>
        <w:ind w:left="720"/>
        <w:jc w:val="both"/>
      </w:pPr>
      <w:r>
        <w:tab/>
        <w:t>Member, Research Committee, 2012-present</w:t>
      </w:r>
    </w:p>
    <w:p w14:paraId="3DD195B7" w14:textId="77777777" w:rsidR="001B20FA" w:rsidRDefault="001B20FA">
      <w:pPr>
        <w:ind w:left="720"/>
        <w:jc w:val="both"/>
      </w:pPr>
      <w:r>
        <w:tab/>
        <w:t>Member, FACE to FACE Committee, 2004-200</w:t>
      </w:r>
      <w:r w:rsidR="006B752A">
        <w:t>9</w:t>
      </w:r>
    </w:p>
    <w:p w14:paraId="2C696500" w14:textId="77777777" w:rsidR="00765817" w:rsidRDefault="00765817">
      <w:pPr>
        <w:ind w:left="720"/>
        <w:jc w:val="both"/>
      </w:pPr>
      <w:r>
        <w:tab/>
        <w:t>Member, Awards Committee 2007-</w:t>
      </w:r>
      <w:r w:rsidR="00EB6221">
        <w:t>2014</w:t>
      </w:r>
      <w:r>
        <w:tab/>
      </w:r>
    </w:p>
    <w:p w14:paraId="62546A78" w14:textId="77777777" w:rsidR="00765817" w:rsidRDefault="00765817">
      <w:pPr>
        <w:ind w:left="720"/>
        <w:jc w:val="both"/>
      </w:pPr>
      <w:r>
        <w:tab/>
        <w:t>Member, Fellowship Committee 2007-</w:t>
      </w:r>
      <w:r w:rsidR="00EB6221">
        <w:t>2014</w:t>
      </w:r>
    </w:p>
    <w:p w14:paraId="5B8563A5" w14:textId="77777777" w:rsidR="006B752A" w:rsidRDefault="006B752A">
      <w:pPr>
        <w:ind w:left="720"/>
        <w:jc w:val="both"/>
      </w:pPr>
      <w:r>
        <w:tab/>
        <w:t>Member, Membership/Residency Relations Committee 2007-2010</w:t>
      </w:r>
    </w:p>
    <w:p w14:paraId="274C99EB" w14:textId="77777777" w:rsidR="004F2247" w:rsidRDefault="004F2247">
      <w:pPr>
        <w:ind w:left="720"/>
        <w:jc w:val="both"/>
      </w:pPr>
      <w:r>
        <w:t xml:space="preserve">American Board of Facial Plastic and Reconstructive Surgery </w:t>
      </w:r>
    </w:p>
    <w:p w14:paraId="40B99234" w14:textId="77777777" w:rsidR="004F2247" w:rsidRDefault="004F2247">
      <w:pPr>
        <w:ind w:left="720"/>
        <w:jc w:val="both"/>
      </w:pPr>
      <w:r>
        <w:tab/>
        <w:t>Written Examination Committee 2007-200</w:t>
      </w:r>
      <w:r w:rsidR="003529BF">
        <w:t>9</w:t>
      </w:r>
    </w:p>
    <w:p w14:paraId="2A2AB9D2" w14:textId="77777777" w:rsidR="00D23B45" w:rsidRDefault="00D23B45">
      <w:pPr>
        <w:ind w:left="720"/>
        <w:jc w:val="both"/>
      </w:pPr>
      <w:r>
        <w:t xml:space="preserve">American </w:t>
      </w:r>
      <w:proofErr w:type="spellStart"/>
      <w:r>
        <w:t>Rhinologic</w:t>
      </w:r>
      <w:proofErr w:type="spellEnd"/>
      <w:r>
        <w:t xml:space="preserve"> Society, member 1998</w:t>
      </w:r>
      <w:r w:rsidR="003529BF">
        <w:t>-2008</w:t>
      </w:r>
      <w:r w:rsidR="00B23ACF">
        <w:t>, 2011-</w:t>
      </w:r>
      <w:r w:rsidR="00EB6221">
        <w:t>2014</w:t>
      </w:r>
    </w:p>
    <w:p w14:paraId="44277A77" w14:textId="77777777" w:rsidR="003F6651" w:rsidRDefault="002F28CF">
      <w:pPr>
        <w:pStyle w:val="Heading1"/>
        <w:spacing w:line="240" w:lineRule="auto"/>
        <w:rPr>
          <w:b w:val="0"/>
          <w:bCs/>
        </w:rPr>
      </w:pPr>
      <w:r>
        <w:rPr>
          <w:b w:val="0"/>
          <w:bCs/>
        </w:rPr>
        <w:tab/>
        <w:t>American College</w:t>
      </w:r>
      <w:r w:rsidR="003F6651">
        <w:rPr>
          <w:b w:val="0"/>
          <w:bCs/>
        </w:rPr>
        <w:t xml:space="preserve"> of Surgeons</w:t>
      </w:r>
    </w:p>
    <w:p w14:paraId="39920484" w14:textId="77777777" w:rsidR="00D23B45" w:rsidRDefault="003F6651" w:rsidP="003F6651">
      <w:pPr>
        <w:pStyle w:val="Heading1"/>
        <w:spacing w:line="240" w:lineRule="auto"/>
        <w:ind w:left="720" w:firstLine="720"/>
        <w:rPr>
          <w:b w:val="0"/>
          <w:bCs/>
        </w:rPr>
      </w:pPr>
      <w:r>
        <w:rPr>
          <w:b w:val="0"/>
          <w:bCs/>
        </w:rPr>
        <w:t xml:space="preserve">Candidate member </w:t>
      </w:r>
      <w:r w:rsidR="002F28CF">
        <w:rPr>
          <w:b w:val="0"/>
          <w:bCs/>
        </w:rPr>
        <w:t>2002</w:t>
      </w:r>
      <w:r>
        <w:rPr>
          <w:b w:val="0"/>
          <w:bCs/>
        </w:rPr>
        <w:t>-2010</w:t>
      </w:r>
    </w:p>
    <w:p w14:paraId="31C41B43" w14:textId="77777777" w:rsidR="003F6651" w:rsidRPr="003F6651" w:rsidRDefault="003F6651" w:rsidP="003F6651">
      <w:r>
        <w:tab/>
      </w:r>
      <w:r>
        <w:tab/>
        <w:t>Fellow 2010 - present</w:t>
      </w:r>
    </w:p>
    <w:p w14:paraId="4B56B4FA" w14:textId="77777777" w:rsidR="00D23B45" w:rsidRDefault="00D23B45"/>
    <w:p w14:paraId="5869BA47" w14:textId="77777777" w:rsidR="00D23B45" w:rsidRDefault="00D23B45">
      <w:pPr>
        <w:pStyle w:val="Heading3"/>
      </w:pPr>
      <w:r>
        <w:t>AWARDS/ ACHIEVEMENTS</w:t>
      </w:r>
    </w:p>
    <w:p w14:paraId="6B1C1F5D" w14:textId="77777777" w:rsidR="00D23B45" w:rsidRDefault="00D23B45">
      <w:pPr>
        <w:rPr>
          <w:b/>
        </w:rPr>
      </w:pPr>
    </w:p>
    <w:p w14:paraId="30EC305E" w14:textId="77777777" w:rsidR="00D23B45" w:rsidRDefault="00D23B45">
      <w:r>
        <w:rPr>
          <w:b/>
        </w:rPr>
        <w:tab/>
      </w:r>
      <w:r>
        <w:t xml:space="preserve">Second Place – Nasal Knowledge Bowl, </w:t>
      </w:r>
      <w:smartTag w:uri="urn:schemas-microsoft-com:office:smarttags" w:element="date">
        <w:smartTagPr>
          <w:attr w:name="Year" w:val="2000"/>
          <w:attr w:name="Day" w:val="20"/>
          <w:attr w:name="Month" w:val="9"/>
        </w:smartTagPr>
        <w:r>
          <w:t>Sept. 20 – 23, 2000</w:t>
        </w:r>
      </w:smartTag>
      <w:r>
        <w:t>, Washington, D.C.</w:t>
      </w:r>
    </w:p>
    <w:p w14:paraId="70084A1B" w14:textId="77777777" w:rsidR="00557588" w:rsidRDefault="00557588">
      <w:r>
        <w:tab/>
        <w:t>Certificate of Honor, AAO-HNS, presented September 9, 2012, Washington, DC</w:t>
      </w:r>
    </w:p>
    <w:p w14:paraId="090FE459" w14:textId="77777777" w:rsidR="00D23B45" w:rsidRDefault="00D23B45">
      <w:r>
        <w:tab/>
        <w:t>Daiichi Clinical Research Scholar, 2002-2003</w:t>
      </w:r>
    </w:p>
    <w:p w14:paraId="41B7EB98" w14:textId="77777777" w:rsidR="00387142" w:rsidRDefault="00387142">
      <w:r>
        <w:tab/>
        <w:t>Best Doctors in America 2005</w:t>
      </w:r>
      <w:r w:rsidR="00986D52">
        <w:t>-20</w:t>
      </w:r>
      <w:r w:rsidR="00EF0FE8">
        <w:t>20</w:t>
      </w:r>
    </w:p>
    <w:p w14:paraId="47D60813" w14:textId="77777777" w:rsidR="00BA3322" w:rsidRDefault="00BA3322">
      <w:r>
        <w:tab/>
        <w:t>Marquis Who’s Who in America 2007</w:t>
      </w:r>
      <w:r w:rsidR="00A42B07">
        <w:t>-2013</w:t>
      </w:r>
    </w:p>
    <w:p w14:paraId="7900A348" w14:textId="77777777" w:rsidR="00F66435" w:rsidRDefault="00F66435">
      <w:r>
        <w:lastRenderedPageBreak/>
        <w:tab/>
        <w:t>Biltmore Who’s Who in America</w:t>
      </w:r>
      <w:r w:rsidR="00501A24">
        <w:t xml:space="preserve"> 2007</w:t>
      </w:r>
    </w:p>
    <w:p w14:paraId="2884EDF4" w14:textId="77777777" w:rsidR="003529BF" w:rsidRDefault="003529BF" w:rsidP="003529BF">
      <w:pPr>
        <w:ind w:firstLine="720"/>
      </w:pPr>
      <w:r>
        <w:t>Leadership Springfield, Clas</w:t>
      </w:r>
      <w:r w:rsidR="00B23ACF">
        <w:t>s</w:t>
      </w:r>
      <w:r>
        <w:t xml:space="preserve"> XXIII</w:t>
      </w:r>
    </w:p>
    <w:p w14:paraId="0EA97998" w14:textId="77777777" w:rsidR="00D23B45" w:rsidRPr="00557588" w:rsidRDefault="00056152" w:rsidP="00557588">
      <w:r>
        <w:tab/>
        <w:t>Springfield Business Journal’s 2008 40 Under 40</w:t>
      </w:r>
    </w:p>
    <w:p w14:paraId="16AA686E" w14:textId="77777777" w:rsidR="007C3508" w:rsidRDefault="007C3508">
      <w:pPr>
        <w:pStyle w:val="Heading1"/>
        <w:spacing w:line="240" w:lineRule="auto"/>
      </w:pPr>
    </w:p>
    <w:p w14:paraId="2274FDE2" w14:textId="77777777" w:rsidR="00D23B45" w:rsidRDefault="00D23B45">
      <w:pPr>
        <w:pStyle w:val="Heading1"/>
        <w:spacing w:line="240" w:lineRule="auto"/>
      </w:pPr>
      <w:r>
        <w:t>INTERESTS</w:t>
      </w:r>
    </w:p>
    <w:p w14:paraId="7D3C8A3C" w14:textId="77777777" w:rsidR="00D23B45" w:rsidRDefault="00D23B45">
      <w:pPr>
        <w:jc w:val="both"/>
        <w:rPr>
          <w:b/>
        </w:rPr>
      </w:pPr>
    </w:p>
    <w:p w14:paraId="16901669" w14:textId="77777777" w:rsidR="00D23B45" w:rsidRDefault="00D23B45">
      <w:pPr>
        <w:jc w:val="both"/>
      </w:pPr>
      <w:r>
        <w:tab/>
        <w:t>I enjoy music, ethical theory and applied ethics, 19</w:t>
      </w:r>
      <w:r>
        <w:rPr>
          <w:vertAlign w:val="superscript"/>
        </w:rPr>
        <w:t>th</w:t>
      </w:r>
      <w:r>
        <w:t xml:space="preserve"> century Russian literature, fly-fishing, </w:t>
      </w:r>
    </w:p>
    <w:p w14:paraId="30B8824D" w14:textId="77777777" w:rsidR="00D23B45" w:rsidRDefault="00E50559">
      <w:pPr>
        <w:ind w:firstLine="720"/>
      </w:pPr>
      <w:r>
        <w:t>hunti</w:t>
      </w:r>
      <w:r w:rsidR="00F03937">
        <w:t>ng</w:t>
      </w:r>
      <w:r w:rsidR="007066DB">
        <w:t>, ice hockey, football,</w:t>
      </w:r>
      <w:r w:rsidR="00D23B45">
        <w:t xml:space="preserve"> and research.</w:t>
      </w:r>
    </w:p>
    <w:p w14:paraId="316B9ABE" w14:textId="77777777" w:rsidR="00537FDA" w:rsidRDefault="00537FDA">
      <w:pPr>
        <w:pStyle w:val="Heading1"/>
        <w:spacing w:line="240" w:lineRule="auto"/>
      </w:pPr>
    </w:p>
    <w:p w14:paraId="081C2B8A" w14:textId="77777777" w:rsidR="00D23B45" w:rsidRDefault="00D23B45">
      <w:pPr>
        <w:pStyle w:val="Heading1"/>
        <w:spacing w:line="240" w:lineRule="auto"/>
      </w:pPr>
      <w:r>
        <w:t xml:space="preserve">ACADEMIC APPOINTMENTS </w:t>
      </w:r>
    </w:p>
    <w:p w14:paraId="3BBF0FAB" w14:textId="77777777" w:rsidR="00537FDA" w:rsidRDefault="00537FDA">
      <w:pPr>
        <w:jc w:val="both"/>
      </w:pPr>
    </w:p>
    <w:p w14:paraId="2BC8F85A" w14:textId="77777777" w:rsidR="00D23B45" w:rsidRDefault="00D23B45" w:rsidP="00537FDA">
      <w:pPr>
        <w:ind w:firstLine="720"/>
        <w:jc w:val="both"/>
        <w:rPr>
          <w:u w:val="single"/>
        </w:rPr>
      </w:pPr>
      <w:r>
        <w:rPr>
          <w:u w:val="single"/>
        </w:rPr>
        <w:t>Mayo Clinic, Rochester</w:t>
      </w:r>
    </w:p>
    <w:p w14:paraId="57EC5761" w14:textId="77777777" w:rsidR="00D23B45" w:rsidRDefault="00D23B45">
      <w:pPr>
        <w:jc w:val="both"/>
      </w:pPr>
      <w:r>
        <w:tab/>
        <w:t>Instructor in Otolaryngology, Mayo Medical School, 2000-2001</w:t>
      </w:r>
    </w:p>
    <w:p w14:paraId="20E11768" w14:textId="77777777" w:rsidR="00D23B45" w:rsidRDefault="00D23B45">
      <w:pPr>
        <w:jc w:val="both"/>
      </w:pPr>
      <w:r>
        <w:tab/>
      </w:r>
    </w:p>
    <w:p w14:paraId="764BAB39" w14:textId="77777777" w:rsidR="00D23B45" w:rsidRDefault="00D23B45">
      <w:pPr>
        <w:jc w:val="both"/>
      </w:pPr>
      <w:r>
        <w:tab/>
      </w:r>
      <w:r>
        <w:rPr>
          <w:u w:val="single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Michigan</w:t>
          </w:r>
        </w:smartTag>
        <w:r>
          <w:rPr>
            <w:u w:val="single"/>
          </w:rPr>
          <w:t xml:space="preserve"> </w:t>
        </w:r>
        <w:smartTag w:uri="urn:schemas-microsoft-com:office:smarttags" w:element="PlaceName">
          <w:r>
            <w:rPr>
              <w:u w:val="single"/>
            </w:rPr>
            <w:t>Medical</w:t>
          </w:r>
        </w:smartTag>
        <w:r>
          <w:rPr>
            <w:u w:val="single"/>
          </w:rPr>
          <w:t xml:space="preserve"> </w:t>
        </w:r>
        <w:smartTag w:uri="urn:schemas-microsoft-com:office:smarttags" w:element="PlaceType">
          <w:r>
            <w:rPr>
              <w:u w:val="single"/>
            </w:rPr>
            <w:t>School</w:t>
          </w:r>
        </w:smartTag>
      </w:smartTag>
    </w:p>
    <w:p w14:paraId="4FF49D9F" w14:textId="77777777" w:rsidR="00D23B45" w:rsidRDefault="00D23B45">
      <w:pPr>
        <w:jc w:val="both"/>
      </w:pPr>
      <w:r>
        <w:tab/>
        <w:t xml:space="preserve">Lecturer in Otolaryngology,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Michigan Medical School, 2001-2002</w:t>
          </w:r>
        </w:smartTag>
      </w:smartTag>
    </w:p>
    <w:p w14:paraId="764FB699" w14:textId="77777777" w:rsidR="00D23B45" w:rsidRDefault="00D23B45">
      <w:pPr>
        <w:jc w:val="both"/>
      </w:pPr>
      <w:r>
        <w:tab/>
      </w:r>
    </w:p>
    <w:p w14:paraId="6B1D039D" w14:textId="77777777" w:rsidR="00D23B45" w:rsidRDefault="00D23B45">
      <w:pPr>
        <w:jc w:val="both"/>
      </w:pPr>
      <w:r>
        <w:tab/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University of South</w:t>
          </w:r>
        </w:smartTag>
        <w:r>
          <w:rPr>
            <w:u w:val="single"/>
          </w:rPr>
          <w:t xml:space="preserve"> </w:t>
        </w:r>
        <w:smartTag w:uri="urn:schemas-microsoft-com:office:smarttags" w:element="State">
          <w:r>
            <w:rPr>
              <w:u w:val="single"/>
            </w:rPr>
            <w:t>Florida</w:t>
          </w:r>
        </w:smartTag>
      </w:smartTag>
    </w:p>
    <w:p w14:paraId="53209DF0" w14:textId="77777777" w:rsidR="00D23B45" w:rsidRDefault="00D23B45">
      <w:pPr>
        <w:ind w:firstLine="720"/>
        <w:jc w:val="both"/>
      </w:pPr>
      <w:r>
        <w:t>Assistant Professor in Otolaryngology, University of South Florida, 2002-</w:t>
      </w:r>
      <w:r w:rsidR="00D50FBE">
        <w:t>2006</w:t>
      </w:r>
    </w:p>
    <w:p w14:paraId="2557DC6D" w14:textId="77777777" w:rsidR="00D50FBE" w:rsidRDefault="00D50FBE" w:rsidP="00D50FBE">
      <w:pPr>
        <w:ind w:firstLine="720"/>
        <w:jc w:val="both"/>
      </w:pPr>
      <w:r>
        <w:t>Director ,Division of Rhinology, Facial Plastic and Reconstructive Surgery</w:t>
      </w:r>
    </w:p>
    <w:p w14:paraId="36B00C14" w14:textId="77777777" w:rsidR="00D50FBE" w:rsidRDefault="00D50FBE" w:rsidP="00D50FBE">
      <w:pPr>
        <w:ind w:firstLine="720"/>
        <w:jc w:val="both"/>
      </w:pPr>
      <w:r>
        <w:t>Department of Otolaryngology-Head and Neck Surgery</w:t>
      </w:r>
    </w:p>
    <w:p w14:paraId="1ACC23E0" w14:textId="77777777" w:rsidR="00D50FBE" w:rsidRDefault="00D50FBE" w:rsidP="00D50FBE">
      <w:pPr>
        <w:jc w:val="both"/>
      </w:pPr>
      <w:r>
        <w:tab/>
      </w:r>
      <w:smartTag w:uri="urn:schemas-microsoft-com:office:smarttags" w:element="place">
        <w:smartTag w:uri="urn:schemas-microsoft-com:office:smarttags" w:element="City">
          <w:r>
            <w:t>University of South</w:t>
          </w:r>
        </w:smartTag>
        <w:r>
          <w:t xml:space="preserve"> </w:t>
        </w:r>
        <w:smartTag w:uri="urn:schemas-microsoft-com:office:smarttags" w:element="State">
          <w:r>
            <w:t>Florida</w:t>
          </w:r>
        </w:smartTag>
      </w:smartTag>
    </w:p>
    <w:p w14:paraId="2488FC3A" w14:textId="77777777" w:rsidR="00D50FBE" w:rsidRDefault="00D50FBE" w:rsidP="000061F0">
      <w:pPr>
        <w:ind w:firstLine="720"/>
        <w:jc w:val="both"/>
      </w:pPr>
      <w:r>
        <w:t>Head and Neck Division</w:t>
      </w:r>
    </w:p>
    <w:p w14:paraId="36410B39" w14:textId="77777777" w:rsidR="00D50FBE" w:rsidRDefault="00D50FBE" w:rsidP="00D50FBE">
      <w:pPr>
        <w:jc w:val="both"/>
      </w:pPr>
      <w:r>
        <w:tab/>
        <w:t>Cutaneous Oncology Division</w:t>
      </w:r>
    </w:p>
    <w:p w14:paraId="78584E7D" w14:textId="77777777" w:rsidR="00D50FBE" w:rsidRDefault="00D50FBE" w:rsidP="00D50FBE">
      <w:pPr>
        <w:jc w:val="both"/>
      </w:pPr>
      <w:r>
        <w:tab/>
      </w:r>
      <w:smartTag w:uri="urn:schemas-microsoft-com:office:smarttags" w:element="PlaceName">
        <w:r>
          <w:t>H.</w:t>
        </w:r>
      </w:smartTag>
      <w:r>
        <w:t xml:space="preserve"> </w:t>
      </w:r>
      <w:smartTag w:uri="urn:schemas-microsoft-com:office:smarttags" w:element="PlaceName">
        <w:r>
          <w:t>L.</w:t>
        </w:r>
      </w:smartTag>
      <w:r>
        <w:t xml:space="preserve"> Moffitt Cancer Center &amp; Research Institute</w:t>
      </w:r>
    </w:p>
    <w:p w14:paraId="6EC807DF" w14:textId="77777777" w:rsidR="00D23B45" w:rsidRDefault="00D23B45">
      <w:pPr>
        <w:jc w:val="both"/>
      </w:pPr>
    </w:p>
    <w:p w14:paraId="0AE2D699" w14:textId="77777777" w:rsidR="00724F94" w:rsidRDefault="00724F94">
      <w:pPr>
        <w:jc w:val="both"/>
        <w:rPr>
          <w:u w:val="single"/>
        </w:rPr>
      </w:pPr>
      <w:r>
        <w:tab/>
      </w:r>
      <w:smartTag w:uri="urn:schemas-microsoft-com:office:smarttags" w:element="place">
        <w:smartTag w:uri="urn:schemas-microsoft-com:office:smarttags" w:element="PlaceType">
          <w:r>
            <w:rPr>
              <w:u w:val="single"/>
            </w:rPr>
            <w:t>University</w:t>
          </w:r>
        </w:smartTag>
        <w:r>
          <w:rPr>
            <w:u w:val="single"/>
          </w:rPr>
          <w:t xml:space="preserve"> of </w:t>
        </w:r>
        <w:smartTag w:uri="urn:schemas-microsoft-com:office:smarttags" w:element="PlaceName">
          <w:r>
            <w:rPr>
              <w:u w:val="single"/>
            </w:rPr>
            <w:t>Missouri</w:t>
          </w:r>
        </w:smartTag>
      </w:smartTag>
    </w:p>
    <w:p w14:paraId="3B4F644E" w14:textId="77777777" w:rsidR="00345544" w:rsidRDefault="00724F94" w:rsidP="00FD78E1">
      <w:pPr>
        <w:jc w:val="both"/>
      </w:pPr>
      <w:r>
        <w:tab/>
      </w:r>
      <w:r w:rsidR="00345544">
        <w:t>Clinical Assistant Professor</w:t>
      </w:r>
    </w:p>
    <w:p w14:paraId="6FC7CB11" w14:textId="77777777" w:rsidR="00043496" w:rsidRPr="00FD78E1" w:rsidRDefault="00724F94" w:rsidP="00345544">
      <w:pPr>
        <w:ind w:firstLine="720"/>
        <w:jc w:val="both"/>
      </w:pPr>
      <w:r>
        <w:t>Department of Otolaryngology/ Head and Neck Surgery, 200</w:t>
      </w:r>
      <w:r w:rsidR="00793786">
        <w:t>8</w:t>
      </w:r>
      <w:r>
        <w:t>-present</w:t>
      </w:r>
    </w:p>
    <w:p w14:paraId="5EC636FF" w14:textId="77777777" w:rsidR="00043496" w:rsidRPr="00043496" w:rsidRDefault="00043496" w:rsidP="00043496"/>
    <w:p w14:paraId="7538BD29" w14:textId="77777777" w:rsidR="00D23B45" w:rsidRDefault="00D23B45">
      <w:pPr>
        <w:pStyle w:val="Heading1"/>
        <w:spacing w:line="240" w:lineRule="auto"/>
        <w:rPr>
          <w:bCs/>
        </w:rPr>
      </w:pPr>
      <w:r>
        <w:rPr>
          <w:bCs/>
        </w:rPr>
        <w:t>UNIVERSITY SERVICE</w:t>
      </w:r>
    </w:p>
    <w:p w14:paraId="1CBDB6A6" w14:textId="77777777" w:rsidR="00D23B45" w:rsidRDefault="00D23B45"/>
    <w:p w14:paraId="3514AF62" w14:textId="77777777" w:rsidR="00D23B45" w:rsidRDefault="00D23B45">
      <w:pPr>
        <w:pStyle w:val="Heading5"/>
        <w:rPr>
          <w:u w:val="none"/>
        </w:rPr>
      </w:pPr>
      <w:r>
        <w:t xml:space="preserve">Mayo Clinic, </w:t>
      </w:r>
      <w:smartTag w:uri="urn:schemas-microsoft-com:office:smarttags" w:element="City">
        <w:smartTag w:uri="urn:schemas-microsoft-com:office:smarttags" w:element="place">
          <w:r>
            <w:t>Rochester</w:t>
          </w:r>
        </w:smartTag>
      </w:smartTag>
    </w:p>
    <w:p w14:paraId="75991B77" w14:textId="77777777" w:rsidR="00D23B45" w:rsidRDefault="00D23B45">
      <w:pPr>
        <w:ind w:firstLine="720"/>
        <w:jc w:val="both"/>
      </w:pPr>
      <w:r>
        <w:t>Member, Otorhinolaryngology Education Committee, 1999-2000</w:t>
      </w:r>
    </w:p>
    <w:p w14:paraId="0DBF8E68" w14:textId="77777777" w:rsidR="00D23B45" w:rsidRDefault="00D23B45">
      <w:pPr>
        <w:ind w:firstLine="720"/>
        <w:jc w:val="both"/>
      </w:pPr>
      <w:r>
        <w:t>Resident Representative, elected, 1999-2000</w:t>
      </w:r>
    </w:p>
    <w:p w14:paraId="08C6EE19" w14:textId="77777777" w:rsidR="00D23B45" w:rsidRDefault="00D23B45">
      <w:pPr>
        <w:jc w:val="both"/>
      </w:pPr>
    </w:p>
    <w:p w14:paraId="52A8DF0B" w14:textId="77777777" w:rsidR="00D23B45" w:rsidRDefault="00D23B45">
      <w:pPr>
        <w:jc w:val="both"/>
      </w:pPr>
      <w:r>
        <w:tab/>
      </w:r>
      <w:smartTag w:uri="urn:schemas-microsoft-com:office:smarttags" w:element="place">
        <w:smartTag w:uri="urn:schemas-microsoft-com:office:smarttags" w:element="City">
          <w:r>
            <w:rPr>
              <w:u w:val="single"/>
            </w:rPr>
            <w:t>University of South</w:t>
          </w:r>
        </w:smartTag>
        <w:r>
          <w:rPr>
            <w:u w:val="single"/>
          </w:rPr>
          <w:t xml:space="preserve"> </w:t>
        </w:r>
        <w:smartTag w:uri="urn:schemas-microsoft-com:office:smarttags" w:element="State">
          <w:r>
            <w:rPr>
              <w:u w:val="single"/>
            </w:rPr>
            <w:t>Florida</w:t>
          </w:r>
        </w:smartTag>
      </w:smartTag>
    </w:p>
    <w:p w14:paraId="3381780C" w14:textId="77777777" w:rsidR="00D23B45" w:rsidRDefault="00D23B45">
      <w:pPr>
        <w:ind w:firstLine="720"/>
        <w:jc w:val="both"/>
      </w:pPr>
      <w:r>
        <w:t>Member, Academic Computing Committee, US</w:t>
      </w:r>
      <w:r w:rsidR="00240DC2">
        <w:t>F College of Medicine, 2003-2005</w:t>
      </w:r>
    </w:p>
    <w:p w14:paraId="08E7300A" w14:textId="77777777" w:rsidR="00D23B45" w:rsidRDefault="00D23B45" w:rsidP="00BF4CEC">
      <w:pPr>
        <w:ind w:left="720"/>
        <w:jc w:val="both"/>
      </w:pPr>
      <w:r>
        <w:t>Member, Continuing Professional Education Committee, US</w:t>
      </w:r>
      <w:r w:rsidR="00240DC2">
        <w:t>F College of Medicine, 2002-2005</w:t>
      </w:r>
    </w:p>
    <w:p w14:paraId="282AB4A5" w14:textId="77777777" w:rsidR="00D23B45" w:rsidRDefault="00D23B45">
      <w:pPr>
        <w:ind w:firstLine="720"/>
        <w:jc w:val="both"/>
      </w:pPr>
      <w:r>
        <w:t>Billing Integrity Officer, Department of Otolaryngology-HNS, 2003-2005</w:t>
      </w:r>
    </w:p>
    <w:p w14:paraId="0960DC96" w14:textId="77777777" w:rsidR="00D23B45" w:rsidRDefault="00D23B45">
      <w:pPr>
        <w:ind w:firstLine="720"/>
        <w:jc w:val="both"/>
      </w:pPr>
      <w:r>
        <w:t>Member, LCE Learning Commun</w:t>
      </w:r>
      <w:r w:rsidR="0065743F">
        <w:t>ity Group, Oct. 2002 - Oct. 2005</w:t>
      </w:r>
    </w:p>
    <w:p w14:paraId="63FB1446" w14:textId="77777777" w:rsidR="00D23B45" w:rsidRDefault="00D23B45">
      <w:pPr>
        <w:ind w:firstLine="720"/>
        <w:jc w:val="both"/>
      </w:pPr>
      <w:r>
        <w:t xml:space="preserve">Preceptor, LCE </w:t>
      </w:r>
      <w:r>
        <w:rPr>
          <w:sz w:val="16"/>
        </w:rPr>
        <w:t xml:space="preserve">(Longitudinal Clinical Experience for Medical Students), </w:t>
      </w:r>
      <w:r>
        <w:t xml:space="preserve">Oct. 2003 – </w:t>
      </w:r>
      <w:r w:rsidR="00D50FBE">
        <w:t>January 2006</w:t>
      </w:r>
    </w:p>
    <w:p w14:paraId="32459A98" w14:textId="77777777" w:rsidR="00D23B45" w:rsidRDefault="00D23B45">
      <w:pPr>
        <w:ind w:firstLine="720"/>
        <w:jc w:val="both"/>
      </w:pPr>
      <w:r>
        <w:t>Departmental Representative, Faculty/Staff Campaign, 2002, 2003</w:t>
      </w:r>
    </w:p>
    <w:p w14:paraId="334898E7" w14:textId="77777777" w:rsidR="00D23B45" w:rsidRDefault="00D23B45" w:rsidP="00BF4CEC">
      <w:pPr>
        <w:ind w:left="720"/>
        <w:jc w:val="both"/>
      </w:pPr>
      <w:r>
        <w:t>Small Group Leader, Evidenced Bas</w:t>
      </w:r>
      <w:r w:rsidR="00446EC2">
        <w:t>ed Medicine, Med. Students, USF</w:t>
      </w:r>
      <w:r>
        <w:t xml:space="preserve"> COM, July 2003-</w:t>
      </w:r>
      <w:r w:rsidR="00E12424">
        <w:t>July 2005</w:t>
      </w:r>
    </w:p>
    <w:p w14:paraId="031EAE0A" w14:textId="77777777" w:rsidR="00634FA7" w:rsidRDefault="00634FA7">
      <w:pPr>
        <w:ind w:firstLine="720"/>
        <w:jc w:val="both"/>
      </w:pPr>
      <w:r>
        <w:t>Interviewer, Prospective Medical Students, USF COM, 2003-2005</w:t>
      </w:r>
    </w:p>
    <w:p w14:paraId="4B075A1F" w14:textId="77777777" w:rsidR="00634FA7" w:rsidRDefault="00634FA7">
      <w:pPr>
        <w:ind w:firstLine="720"/>
        <w:jc w:val="both"/>
      </w:pPr>
      <w:r>
        <w:t>Instructor, Physical Diagnosis, Medical Students, USF COM, 2003-2005</w:t>
      </w:r>
    </w:p>
    <w:p w14:paraId="741942B5" w14:textId="77777777" w:rsidR="00647AFC" w:rsidRDefault="00647AFC">
      <w:pPr>
        <w:ind w:firstLine="720"/>
        <w:jc w:val="both"/>
      </w:pPr>
      <w:r>
        <w:t>Advisor, 4</w:t>
      </w:r>
      <w:r w:rsidRPr="00647AFC">
        <w:rPr>
          <w:vertAlign w:val="superscript"/>
        </w:rPr>
        <w:t>th</w:t>
      </w:r>
      <w:r>
        <w:t xml:space="preserve"> year medical students, 2004</w:t>
      </w:r>
      <w:r w:rsidR="00F63C8B">
        <w:t>-2005</w:t>
      </w:r>
    </w:p>
    <w:p w14:paraId="08211CBB" w14:textId="77777777" w:rsidR="00D23B45" w:rsidRDefault="00647AFC">
      <w:pPr>
        <w:jc w:val="both"/>
      </w:pPr>
      <w:r>
        <w:tab/>
        <w:t>Elected, Faculty Senate, 2004-2006</w:t>
      </w:r>
    </w:p>
    <w:p w14:paraId="7957F8E3" w14:textId="77777777" w:rsidR="00446EC2" w:rsidRDefault="00446EC2">
      <w:pPr>
        <w:jc w:val="both"/>
      </w:pPr>
      <w:r>
        <w:tab/>
        <w:t xml:space="preserve">Lecturer, Medical Student Honors Surgery Course, </w:t>
      </w:r>
      <w:smartTag w:uri="urn:schemas-microsoft-com:office:smarttags" w:element="date">
        <w:smartTagPr>
          <w:attr w:name="Month" w:val="6"/>
          <w:attr w:name="Day" w:val="9"/>
          <w:attr w:name="Year" w:val="2004"/>
        </w:smartTagPr>
        <w:r>
          <w:t>6/9/2004</w:t>
        </w:r>
      </w:smartTag>
    </w:p>
    <w:p w14:paraId="3EF41D31" w14:textId="77777777" w:rsidR="00634FA7" w:rsidRDefault="00634FA7">
      <w:pPr>
        <w:jc w:val="both"/>
      </w:pPr>
      <w:r>
        <w:tab/>
        <w:t>Profession of Medicine Small Group Leader, Med. Students, USF COM, 2004-2005</w:t>
      </w:r>
    </w:p>
    <w:p w14:paraId="3610BD0A" w14:textId="77777777" w:rsidR="00373A5B" w:rsidRDefault="00373A5B">
      <w:pPr>
        <w:jc w:val="both"/>
      </w:pPr>
      <w:r>
        <w:tab/>
        <w:t>Appo</w:t>
      </w:r>
      <w:r w:rsidR="00634FA7">
        <w:t>i</w:t>
      </w:r>
      <w:r>
        <w:t xml:space="preserve">nted, Research Committee, </w:t>
      </w:r>
      <w:smartTag w:uri="urn:schemas-microsoft-com:office:smarttags" w:element="place">
        <w:smartTag w:uri="urn:schemas-microsoft-com:office:smarttags" w:element="PlaceName">
          <w:r>
            <w:t>USF</w:t>
          </w:r>
        </w:smartTag>
        <w:r>
          <w:t xml:space="preserve"> </w:t>
        </w:r>
        <w:smartTag w:uri="urn:schemas-microsoft-com:office:smarttags" w:element="PlaceType">
          <w:r>
            <w:t>College</w:t>
          </w:r>
        </w:smartTag>
      </w:smartTag>
      <w:r>
        <w:t xml:space="preserve"> of Medicine, 9/1/04-8/31/06</w:t>
      </w:r>
    </w:p>
    <w:p w14:paraId="3B30F31D" w14:textId="77777777" w:rsidR="00EE642F" w:rsidRDefault="00EE642F">
      <w:pPr>
        <w:jc w:val="both"/>
      </w:pPr>
      <w:r>
        <w:tab/>
        <w:t>Assistant Program Director, Appointed 1/2005</w:t>
      </w:r>
      <w:r w:rsidR="0078416E">
        <w:t>-7/2005</w:t>
      </w:r>
    </w:p>
    <w:p w14:paraId="5FEB6824" w14:textId="77777777" w:rsidR="00D50FBE" w:rsidRDefault="00D50FBE">
      <w:pPr>
        <w:jc w:val="both"/>
      </w:pPr>
      <w:r>
        <w:tab/>
        <w:t>Program Director, 2005-2006</w:t>
      </w:r>
    </w:p>
    <w:p w14:paraId="6507074A" w14:textId="77777777" w:rsidR="00647AFC" w:rsidRDefault="00647AFC">
      <w:pPr>
        <w:jc w:val="both"/>
      </w:pPr>
    </w:p>
    <w:p w14:paraId="59AF9665" w14:textId="77777777" w:rsidR="00D23B45" w:rsidRDefault="00D23B45">
      <w:pPr>
        <w:pStyle w:val="Heading1"/>
        <w:spacing w:line="240" w:lineRule="auto"/>
        <w:rPr>
          <w:bCs/>
        </w:rPr>
      </w:pPr>
      <w:r>
        <w:rPr>
          <w:bCs/>
        </w:rPr>
        <w:t>COMMUNITY SERVICE</w:t>
      </w:r>
    </w:p>
    <w:p w14:paraId="40298BD7" w14:textId="77777777" w:rsidR="00D23B45" w:rsidRDefault="00D23B45">
      <w:pPr>
        <w:pStyle w:val="Header"/>
        <w:tabs>
          <w:tab w:val="clear" w:pos="4320"/>
          <w:tab w:val="clear" w:pos="8640"/>
        </w:tabs>
      </w:pPr>
    </w:p>
    <w:p w14:paraId="14E68735" w14:textId="77777777" w:rsidR="00D23B45" w:rsidRDefault="00D23B45">
      <w:pPr>
        <w:jc w:val="both"/>
      </w:pPr>
      <w:r>
        <w:lastRenderedPageBreak/>
        <w:tab/>
        <w:t xml:space="preserve">Alternate, </w:t>
      </w:r>
      <w:smartTag w:uri="urn:schemas-microsoft-com:office:smarttags" w:element="place">
        <w:smartTag w:uri="urn:schemas-microsoft-com:office:smarttags" w:element="PlaceName">
          <w:r>
            <w:t>T</w:t>
          </w:r>
          <w:r w:rsidR="007066DB">
            <w:t xml:space="preserve">ampa </w:t>
          </w:r>
          <w:r>
            <w:t>G</w:t>
          </w:r>
          <w:r w:rsidR="007066DB">
            <w:t>eneral</w:t>
          </w:r>
        </w:smartTag>
        <w:r w:rsidR="007066DB">
          <w:t xml:space="preserve"> </w:t>
        </w:r>
        <w:smartTag w:uri="urn:schemas-microsoft-com:office:smarttags" w:element="PlaceType">
          <w:r>
            <w:t>H</w:t>
          </w:r>
          <w:r w:rsidR="007066DB">
            <w:t>ospital</w:t>
          </w:r>
        </w:smartTag>
      </w:smartTag>
      <w:r>
        <w:t xml:space="preserve"> Sur</w:t>
      </w:r>
      <w:r w:rsidR="00D82F1E">
        <w:t>gical Suite Committee, 2002-2005</w:t>
      </w:r>
    </w:p>
    <w:p w14:paraId="6ADDB665" w14:textId="77777777" w:rsidR="00EE71C1" w:rsidRDefault="00EE71C1">
      <w:pPr>
        <w:jc w:val="both"/>
      </w:pPr>
      <w:r>
        <w:tab/>
        <w:t>Project H.O.P.E. Volunteer, Medical Student Run Health Program, 2004-2005</w:t>
      </w:r>
    </w:p>
    <w:p w14:paraId="56AB3F18" w14:textId="77777777" w:rsidR="00647AFC" w:rsidRDefault="00CB7240">
      <w:pPr>
        <w:jc w:val="both"/>
      </w:pPr>
      <w:r>
        <w:tab/>
        <w:t xml:space="preserve">Leadership </w:t>
      </w:r>
      <w:smartTag w:uri="urn:schemas-microsoft-com:office:smarttags" w:element="place">
        <w:smartTag w:uri="urn:schemas-microsoft-com:office:smarttags" w:element="City">
          <w:r>
            <w:t>Springfield</w:t>
          </w:r>
        </w:smartTag>
      </w:smartTag>
      <w:r>
        <w:t>, Class XXIII, 2007-2008</w:t>
      </w:r>
    </w:p>
    <w:p w14:paraId="02A0660C" w14:textId="77777777" w:rsidR="002D49C9" w:rsidRDefault="002D49C9">
      <w:pPr>
        <w:jc w:val="both"/>
      </w:pPr>
      <w:r>
        <w:tab/>
        <w:t>School Board, Discovery Garden Montessori School, 2013</w:t>
      </w:r>
      <w:r w:rsidR="007C0A31">
        <w:t>-</w:t>
      </w:r>
      <w:r w:rsidR="00EF0FE8">
        <w:t>2015</w:t>
      </w:r>
    </w:p>
    <w:p w14:paraId="5E77842B" w14:textId="77777777" w:rsidR="00CB7240" w:rsidRDefault="00CB7240">
      <w:pPr>
        <w:jc w:val="both"/>
      </w:pPr>
    </w:p>
    <w:p w14:paraId="2A164D1A" w14:textId="77777777" w:rsidR="00ED49A5" w:rsidRDefault="00ED49A5">
      <w:pPr>
        <w:pStyle w:val="Heading1"/>
        <w:spacing w:line="240" w:lineRule="auto"/>
        <w:rPr>
          <w:bCs/>
        </w:rPr>
      </w:pPr>
      <w:r>
        <w:rPr>
          <w:bCs/>
        </w:rPr>
        <w:t>INDUSTRY AFFILIATIONS</w:t>
      </w:r>
    </w:p>
    <w:p w14:paraId="3498A301" w14:textId="77777777" w:rsidR="00ED49A5" w:rsidRDefault="00ED49A5" w:rsidP="00ED49A5">
      <w:r>
        <w:tab/>
      </w:r>
    </w:p>
    <w:p w14:paraId="5EB23EEB" w14:textId="77777777" w:rsidR="00ED49A5" w:rsidRPr="00ED49A5" w:rsidRDefault="00ED49A5" w:rsidP="00ED49A5">
      <w:r>
        <w:tab/>
        <w:t>Consultant,</w:t>
      </w:r>
      <w:r w:rsidR="00D82F1E">
        <w:t xml:space="preserve"> Speaker’s Bureau,</w:t>
      </w:r>
      <w:r>
        <w:t xml:space="preserve"> Pfizer</w:t>
      </w:r>
      <w:r w:rsidR="00E71BCF">
        <w:t xml:space="preserve"> Inc.</w:t>
      </w:r>
      <w:r w:rsidR="007066DB">
        <w:t xml:space="preserve"> 2003-2005</w:t>
      </w:r>
    </w:p>
    <w:p w14:paraId="7724AA3D" w14:textId="77777777" w:rsidR="00ED49A5" w:rsidRDefault="00347F3E">
      <w:pPr>
        <w:pStyle w:val="Heading1"/>
        <w:spacing w:line="240" w:lineRule="auto"/>
        <w:rPr>
          <w:b w:val="0"/>
          <w:bCs/>
        </w:rPr>
      </w:pPr>
      <w:r>
        <w:rPr>
          <w:bCs/>
        </w:rPr>
        <w:tab/>
      </w:r>
      <w:r w:rsidRPr="00347F3E">
        <w:rPr>
          <w:b w:val="0"/>
          <w:bCs/>
        </w:rPr>
        <w:t>Consultant</w:t>
      </w:r>
      <w:r>
        <w:rPr>
          <w:b w:val="0"/>
          <w:bCs/>
        </w:rPr>
        <w:t xml:space="preserve">, </w:t>
      </w:r>
      <w:r w:rsidR="00E81D24">
        <w:rPr>
          <w:b w:val="0"/>
          <w:bCs/>
        </w:rPr>
        <w:t xml:space="preserve">Speaker’s Bureau, </w:t>
      </w:r>
      <w:proofErr w:type="spellStart"/>
      <w:r>
        <w:rPr>
          <w:b w:val="0"/>
          <w:bCs/>
        </w:rPr>
        <w:t>Accentia</w:t>
      </w:r>
      <w:proofErr w:type="spellEnd"/>
      <w:r>
        <w:rPr>
          <w:b w:val="0"/>
          <w:bCs/>
        </w:rPr>
        <w:t xml:space="preserve"> Biopharmaceuticals Company</w:t>
      </w:r>
      <w:r w:rsidR="007066DB">
        <w:rPr>
          <w:b w:val="0"/>
          <w:bCs/>
        </w:rPr>
        <w:t xml:space="preserve"> 2004-2006</w:t>
      </w:r>
    </w:p>
    <w:p w14:paraId="54A3E370" w14:textId="77777777" w:rsidR="001B20FA" w:rsidRDefault="001B20FA" w:rsidP="001B20FA">
      <w:r>
        <w:tab/>
        <w:t>Consultant, Ethicon Corporation</w:t>
      </w:r>
      <w:r w:rsidR="007066DB">
        <w:t xml:space="preserve"> 2004-2005</w:t>
      </w:r>
    </w:p>
    <w:p w14:paraId="2E593481" w14:textId="77777777" w:rsidR="008D1D9D" w:rsidRDefault="008D1D9D" w:rsidP="001B20FA"/>
    <w:p w14:paraId="2F3FF329" w14:textId="77777777" w:rsidR="008D1D9D" w:rsidRDefault="008D1D9D" w:rsidP="001B20FA">
      <w:pPr>
        <w:rPr>
          <w:b/>
        </w:rPr>
      </w:pPr>
      <w:r w:rsidRPr="008D1D9D">
        <w:rPr>
          <w:b/>
        </w:rPr>
        <w:t xml:space="preserve">JOURNAL </w:t>
      </w:r>
      <w:r w:rsidR="0069733A">
        <w:rPr>
          <w:b/>
        </w:rPr>
        <w:t>PARTICIPATION</w:t>
      </w:r>
    </w:p>
    <w:p w14:paraId="43602B82" w14:textId="77777777" w:rsidR="008D1D9D" w:rsidRDefault="008D1D9D" w:rsidP="001B20FA">
      <w:pPr>
        <w:rPr>
          <w:b/>
        </w:rPr>
      </w:pPr>
    </w:p>
    <w:p w14:paraId="5B71FC3B" w14:textId="77777777" w:rsidR="008D1D9D" w:rsidRPr="00EE7D1F" w:rsidRDefault="008D1D9D" w:rsidP="001B20FA">
      <w:pPr>
        <w:rPr>
          <w:i/>
        </w:rPr>
      </w:pPr>
      <w:r>
        <w:rPr>
          <w:b/>
        </w:rPr>
        <w:tab/>
      </w:r>
      <w:r w:rsidR="0069733A" w:rsidRPr="0069733A">
        <w:t>Revi</w:t>
      </w:r>
      <w:r w:rsidR="0069733A">
        <w:t>e</w:t>
      </w:r>
      <w:r w:rsidR="0069733A" w:rsidRPr="0069733A">
        <w:t>wer,</w:t>
      </w:r>
      <w:r w:rsidR="0069733A">
        <w:rPr>
          <w:b/>
        </w:rPr>
        <w:t xml:space="preserve"> </w:t>
      </w:r>
      <w:r w:rsidRPr="00EE7D1F">
        <w:rPr>
          <w:i/>
        </w:rPr>
        <w:t>Otolaryngology – Head and Neck Surgery</w:t>
      </w:r>
    </w:p>
    <w:p w14:paraId="3EE653C0" w14:textId="77777777" w:rsidR="008D1D9D" w:rsidRDefault="008D1D9D" w:rsidP="001B20FA">
      <w:pPr>
        <w:rPr>
          <w:i/>
        </w:rPr>
      </w:pPr>
      <w:r w:rsidRPr="00EE7D1F">
        <w:rPr>
          <w:i/>
        </w:rPr>
        <w:tab/>
      </w:r>
      <w:r w:rsidR="0069733A" w:rsidRPr="0069733A">
        <w:t>Reviewer</w:t>
      </w:r>
      <w:r w:rsidR="0069733A">
        <w:rPr>
          <w:i/>
        </w:rPr>
        <w:t xml:space="preserve">, </w:t>
      </w:r>
      <w:r w:rsidRPr="00EE7D1F">
        <w:rPr>
          <w:i/>
        </w:rPr>
        <w:t>Head &amp; Neck</w:t>
      </w:r>
    </w:p>
    <w:p w14:paraId="2527D14E" w14:textId="77777777" w:rsidR="0069733A" w:rsidRDefault="0069733A" w:rsidP="001B20FA">
      <w:pPr>
        <w:rPr>
          <w:i/>
        </w:rPr>
      </w:pPr>
      <w:r>
        <w:rPr>
          <w:i/>
        </w:rPr>
        <w:tab/>
      </w:r>
      <w:r w:rsidR="00F03937">
        <w:t xml:space="preserve">Editorial Committee, </w:t>
      </w:r>
      <w:r>
        <w:rPr>
          <w:i/>
        </w:rPr>
        <w:t>Journal of t</w:t>
      </w:r>
      <w:r w:rsidR="009E57F1">
        <w:rPr>
          <w:i/>
        </w:rPr>
        <w:t>he Greene County Medical Society, 2007-</w:t>
      </w:r>
      <w:r w:rsidR="007C0A31">
        <w:rPr>
          <w:i/>
        </w:rPr>
        <w:t>2014</w:t>
      </w:r>
    </w:p>
    <w:p w14:paraId="03956E0A" w14:textId="77777777" w:rsidR="008E10C4" w:rsidRPr="008E10C4" w:rsidRDefault="008E10C4" w:rsidP="001B20FA">
      <w:r>
        <w:rPr>
          <w:i/>
        </w:rPr>
        <w:tab/>
      </w:r>
      <w:r>
        <w:rPr>
          <w:i/>
        </w:rPr>
        <w:tab/>
      </w:r>
      <w:r>
        <w:t>Editor, 2013</w:t>
      </w:r>
    </w:p>
    <w:p w14:paraId="16AB1ACD" w14:textId="77777777" w:rsidR="003E728E" w:rsidRDefault="003E728E">
      <w:pPr>
        <w:pStyle w:val="Heading1"/>
        <w:spacing w:line="240" w:lineRule="auto"/>
      </w:pPr>
    </w:p>
    <w:p w14:paraId="3D2FE18C" w14:textId="77777777" w:rsidR="00D23B45" w:rsidRDefault="00D23B45">
      <w:pPr>
        <w:pStyle w:val="Heading1"/>
        <w:spacing w:line="240" w:lineRule="auto"/>
      </w:pPr>
      <w:r>
        <w:t>BIBLIOGRAPHY</w:t>
      </w:r>
    </w:p>
    <w:p w14:paraId="70EC7EBD" w14:textId="77777777" w:rsidR="00D23B45" w:rsidRDefault="00D23B45">
      <w:pPr>
        <w:jc w:val="both"/>
        <w:rPr>
          <w:b/>
        </w:rPr>
      </w:pPr>
    </w:p>
    <w:p w14:paraId="3BC7126B" w14:textId="77777777" w:rsidR="00D23B45" w:rsidRDefault="00D23B45">
      <w:pPr>
        <w:ind w:left="720"/>
        <w:jc w:val="both"/>
      </w:pPr>
      <w:r>
        <w:t>Santos</w:t>
      </w:r>
      <w:r w:rsidR="00347F3E">
        <w:t xml:space="preserve"> PM, </w:t>
      </w:r>
      <w:smartTag w:uri="urn:schemas-microsoft-com:office:smarttags" w:element="place">
        <w:smartTag w:uri="urn:schemas-microsoft-com:office:smarttags" w:element="City">
          <w:r w:rsidR="00347F3E">
            <w:t>Zamboni</w:t>
          </w:r>
        </w:smartTag>
        <w:r w:rsidR="00347F3E">
          <w:t xml:space="preserve"> </w:t>
        </w:r>
        <w:smartTag w:uri="urn:schemas-microsoft-com:office:smarttags" w:element="State">
          <w:r w:rsidR="00347F3E">
            <w:t>WA</w:t>
          </w:r>
        </w:smartTag>
      </w:smartTag>
      <w:r w:rsidR="00347F3E">
        <w:t>, Williams SL, Covey JF,</w:t>
      </w:r>
      <w:r>
        <w:t xml:space="preserve"> </w:t>
      </w:r>
      <w:r>
        <w:rPr>
          <w:b/>
        </w:rPr>
        <w:t>Kienstra MA</w:t>
      </w:r>
      <w:r>
        <w:t xml:space="preserve">. </w:t>
      </w:r>
      <w:r>
        <w:rPr>
          <w:iCs/>
        </w:rPr>
        <w:t xml:space="preserve">Hyperbaric oxygen treatment after rat peroneal nerve transection and </w:t>
      </w:r>
      <w:proofErr w:type="spellStart"/>
      <w:r>
        <w:rPr>
          <w:iCs/>
        </w:rPr>
        <w:t>entubulation</w:t>
      </w:r>
      <w:proofErr w:type="spellEnd"/>
      <w:r>
        <w:t xml:space="preserve">. </w:t>
      </w:r>
      <w:r>
        <w:rPr>
          <w:i/>
          <w:iCs/>
        </w:rPr>
        <w:t>Otolaryngology - Head &amp; Neck Surgery</w:t>
      </w:r>
      <w:r w:rsidR="00347F3E">
        <w:t>. 114(3):424-34, 1996 Mar</w:t>
      </w:r>
      <w:r>
        <w:t>.</w:t>
      </w:r>
    </w:p>
    <w:p w14:paraId="5F1A7327" w14:textId="77777777" w:rsidR="00D23B45" w:rsidRDefault="00D23B45">
      <w:pPr>
        <w:ind w:left="720"/>
        <w:jc w:val="both"/>
      </w:pPr>
    </w:p>
    <w:p w14:paraId="14C088AC" w14:textId="77777777" w:rsidR="00D23B45" w:rsidRDefault="00D23B45">
      <w:pPr>
        <w:ind w:left="720"/>
        <w:jc w:val="both"/>
      </w:pPr>
      <w:r w:rsidRPr="00866F5B">
        <w:rPr>
          <w:b/>
          <w:lang w:val="de-DE"/>
        </w:rPr>
        <w:t>Kienstra MA</w:t>
      </w:r>
      <w:r w:rsidRPr="00866F5B">
        <w:rPr>
          <w:lang w:val="de-DE"/>
        </w:rPr>
        <w:t xml:space="preserve">, Sherris DA, Kern EB. </w:t>
      </w:r>
      <w:r>
        <w:rPr>
          <w:iCs/>
        </w:rPr>
        <w:t>Osteotomy and Pyramid Modification in the Joseph and Cottle Rhinoplasty</w:t>
      </w:r>
      <w:r>
        <w:t xml:space="preserve">. </w:t>
      </w:r>
      <w:r>
        <w:rPr>
          <w:i/>
          <w:iCs/>
        </w:rPr>
        <w:t xml:space="preserve">Facial Plastic Surgery Clinics of </w:t>
      </w:r>
      <w:smartTag w:uri="urn:schemas-microsoft-com:office:smarttags" w:element="place">
        <w:r>
          <w:rPr>
            <w:i/>
            <w:iCs/>
          </w:rPr>
          <w:t>North America</w:t>
        </w:r>
      </w:smartTag>
      <w:r w:rsidR="00937284">
        <w:t>, 7(3): 279-294, 1999</w:t>
      </w:r>
      <w:r>
        <w:t>.</w:t>
      </w:r>
    </w:p>
    <w:p w14:paraId="3947D85F" w14:textId="77777777" w:rsidR="00D23B45" w:rsidRDefault="00D23B45">
      <w:pPr>
        <w:ind w:left="720"/>
        <w:jc w:val="both"/>
        <w:rPr>
          <w:b/>
        </w:rPr>
      </w:pPr>
    </w:p>
    <w:p w14:paraId="14447C99" w14:textId="77777777" w:rsidR="00D23B45" w:rsidRDefault="00D23B45">
      <w:pPr>
        <w:ind w:left="720"/>
        <w:jc w:val="both"/>
      </w:pPr>
      <w:r>
        <w:t>Acknowledgment for contribution to:</w:t>
      </w:r>
    </w:p>
    <w:p w14:paraId="226CA305" w14:textId="77777777" w:rsidR="00D23B45" w:rsidRDefault="00D23B45">
      <w:pPr>
        <w:ind w:left="720"/>
        <w:jc w:val="both"/>
      </w:pPr>
      <w:r>
        <w:t xml:space="preserve">Sherris DA, Kern EB. </w:t>
      </w:r>
      <w:r>
        <w:rPr>
          <w:u w:val="single"/>
        </w:rPr>
        <w:t>Basic Surgical Skills</w:t>
      </w:r>
      <w:r>
        <w:t xml:space="preserve">. Mayo Clinic Scientific Press: </w:t>
      </w:r>
      <w:smartTag w:uri="urn:schemas-microsoft-com:office:smarttags" w:element="place">
        <w:smartTag w:uri="urn:schemas-microsoft-com:office:smarttags" w:element="City">
          <w:r>
            <w:t>Rochester</w:t>
          </w:r>
        </w:smartTag>
        <w:r>
          <w:t xml:space="preserve">, </w:t>
        </w:r>
        <w:smartTag w:uri="urn:schemas-microsoft-com:office:smarttags" w:element="State">
          <w:r>
            <w:t>MN</w:t>
          </w:r>
        </w:smartTag>
      </w:smartTag>
      <w:r>
        <w:t xml:space="preserve">, 1999. </w:t>
      </w:r>
    </w:p>
    <w:p w14:paraId="3CB6BB74" w14:textId="77777777" w:rsidR="00D23B45" w:rsidRDefault="00D23B45">
      <w:pPr>
        <w:ind w:left="720"/>
        <w:jc w:val="both"/>
      </w:pPr>
    </w:p>
    <w:p w14:paraId="4942134D" w14:textId="77777777" w:rsidR="00D23B45" w:rsidRDefault="00D23B45">
      <w:pPr>
        <w:pStyle w:val="Heading4"/>
        <w:rPr>
          <w:b w:val="0"/>
        </w:rPr>
      </w:pPr>
      <w:r>
        <w:t>Kienstra MA</w:t>
      </w:r>
      <w:r>
        <w:rPr>
          <w:b w:val="0"/>
        </w:rPr>
        <w:t xml:space="preserve">, </w:t>
      </w:r>
      <w:proofErr w:type="spellStart"/>
      <w:r>
        <w:rPr>
          <w:b w:val="0"/>
        </w:rPr>
        <w:t>Marentette</w:t>
      </w:r>
      <w:proofErr w:type="spellEnd"/>
      <w:r>
        <w:rPr>
          <w:b w:val="0"/>
        </w:rPr>
        <w:t xml:space="preserve"> LJ. </w:t>
      </w:r>
      <w:r>
        <w:rPr>
          <w:b w:val="0"/>
          <w:iCs/>
        </w:rPr>
        <w:t>New Developments in Craniofacial Reconstruction</w:t>
      </w:r>
      <w:r>
        <w:rPr>
          <w:b w:val="0"/>
        </w:rPr>
        <w:t xml:space="preserve">. </w:t>
      </w:r>
      <w:r>
        <w:rPr>
          <w:b w:val="0"/>
          <w:i/>
          <w:iCs/>
        </w:rPr>
        <w:t>Current Opinion in Otolaryngology &amp; Head and Neck Surgery</w:t>
      </w:r>
      <w:r>
        <w:rPr>
          <w:b w:val="0"/>
        </w:rPr>
        <w:t>, 10: 282-285, 2002.</w:t>
      </w:r>
    </w:p>
    <w:p w14:paraId="06EB59BA" w14:textId="77777777" w:rsidR="00D23B45" w:rsidRDefault="00D23B45"/>
    <w:p w14:paraId="0DDDE580" w14:textId="77777777" w:rsidR="00D23B45" w:rsidRDefault="00D23B45">
      <w:pPr>
        <w:ind w:left="720"/>
      </w:pPr>
      <w:r w:rsidRPr="00866F5B">
        <w:rPr>
          <w:b/>
          <w:lang w:val="de-DE"/>
        </w:rPr>
        <w:t>Kienstra MA</w:t>
      </w:r>
      <w:r w:rsidRPr="00866F5B">
        <w:rPr>
          <w:lang w:val="de-DE"/>
        </w:rPr>
        <w:t xml:space="preserve">, Gassner HG, Sherris DA, Kern EB. </w:t>
      </w:r>
      <w:r w:rsidR="005C4ED4">
        <w:rPr>
          <w:iCs/>
        </w:rPr>
        <w:t xml:space="preserve">A Grading System for </w:t>
      </w:r>
      <w:r>
        <w:rPr>
          <w:iCs/>
        </w:rPr>
        <w:t>Nasal Dorsal Deformities</w:t>
      </w:r>
      <w:r>
        <w:rPr>
          <w:i/>
        </w:rPr>
        <w:t xml:space="preserve">. </w:t>
      </w:r>
      <w:r>
        <w:rPr>
          <w:i/>
          <w:iCs/>
        </w:rPr>
        <w:t>Archives of Facial Plastic Surgery</w:t>
      </w:r>
      <w:r>
        <w:t>, 5:138-143, 2003.</w:t>
      </w:r>
    </w:p>
    <w:p w14:paraId="14BA2A6E" w14:textId="77777777" w:rsidR="00D23B45" w:rsidRDefault="00D23B45">
      <w:pPr>
        <w:ind w:left="720"/>
      </w:pPr>
    </w:p>
    <w:p w14:paraId="44FA8A03" w14:textId="77777777" w:rsidR="00D23B45" w:rsidRDefault="00D23B45">
      <w:pPr>
        <w:ind w:left="720"/>
      </w:pPr>
      <w:r w:rsidRPr="00866F5B">
        <w:rPr>
          <w:b/>
          <w:lang w:val="de-DE"/>
        </w:rPr>
        <w:t xml:space="preserve">Kienstra MA, </w:t>
      </w:r>
      <w:r w:rsidRPr="00866F5B">
        <w:rPr>
          <w:lang w:val="de-DE"/>
        </w:rPr>
        <w:t>Neel HB, Strome SE, Roche PC.</w:t>
      </w:r>
      <w:r w:rsidRPr="00866F5B">
        <w:rPr>
          <w:b/>
          <w:lang w:val="de-DE"/>
        </w:rPr>
        <w:t xml:space="preserve"> </w:t>
      </w:r>
      <w:r>
        <w:rPr>
          <w:iCs/>
        </w:rPr>
        <w:t>Identification of NY-ESO-1, MAGE-1, MAGE-</w:t>
      </w:r>
      <w:r>
        <w:rPr>
          <w:i/>
        </w:rPr>
        <w:t xml:space="preserve">3 </w:t>
      </w:r>
      <w:r>
        <w:rPr>
          <w:iCs/>
        </w:rPr>
        <w:t>Tumor Antigens in Squamous Cell Carcinoma of the Head and Neck</w:t>
      </w:r>
      <w:r>
        <w:t xml:space="preserve">. </w:t>
      </w:r>
      <w:r>
        <w:rPr>
          <w:i/>
          <w:iCs/>
        </w:rPr>
        <w:t>Head and Neck</w:t>
      </w:r>
      <w:r>
        <w:t>, 25(6):457-463, 2003.</w:t>
      </w:r>
    </w:p>
    <w:p w14:paraId="5A8D7CF0" w14:textId="77777777" w:rsidR="00D23B45" w:rsidRDefault="00D23B45">
      <w:pPr>
        <w:jc w:val="both"/>
      </w:pPr>
    </w:p>
    <w:p w14:paraId="00FEF9F4" w14:textId="77777777" w:rsidR="007E47B0" w:rsidRPr="007E47B0" w:rsidRDefault="007E47B0" w:rsidP="00BF4CEC">
      <w:pPr>
        <w:ind w:left="720"/>
        <w:jc w:val="both"/>
      </w:pPr>
      <w:proofErr w:type="spellStart"/>
      <w:r>
        <w:t>Vrionis</w:t>
      </w:r>
      <w:proofErr w:type="spellEnd"/>
      <w:r>
        <w:t xml:space="preserve"> FD, </w:t>
      </w:r>
      <w:r>
        <w:rPr>
          <w:b/>
        </w:rPr>
        <w:t>Kienstra MA</w:t>
      </w:r>
      <w:r>
        <w:t xml:space="preserve">, Rivera M, </w:t>
      </w:r>
      <w:proofErr w:type="spellStart"/>
      <w:r>
        <w:t>Padhya</w:t>
      </w:r>
      <w:proofErr w:type="spellEnd"/>
      <w:r>
        <w:t xml:space="preserve"> TA. Malignant Tumors of the Anterior Sk</w:t>
      </w:r>
      <w:r w:rsidR="005277AA">
        <w:t xml:space="preserve">ull Base. </w:t>
      </w:r>
      <w:r>
        <w:rPr>
          <w:i/>
        </w:rPr>
        <w:t>Cancer Control,</w:t>
      </w:r>
      <w:r>
        <w:t xml:space="preserve"> 11(3): 144-151, 2004.</w:t>
      </w:r>
    </w:p>
    <w:p w14:paraId="50C7B54B" w14:textId="77777777" w:rsidR="007F4B73" w:rsidRDefault="007F4B73">
      <w:pPr>
        <w:ind w:left="720"/>
        <w:jc w:val="both"/>
        <w:rPr>
          <w:color w:val="000000"/>
        </w:rPr>
      </w:pPr>
    </w:p>
    <w:p w14:paraId="1882EC2B" w14:textId="77777777" w:rsidR="00E2567F" w:rsidRDefault="00E2567F" w:rsidP="00E2567F">
      <w:pPr>
        <w:ind w:left="720"/>
        <w:jc w:val="both"/>
        <w:rPr>
          <w:color w:val="000000"/>
        </w:rPr>
      </w:pPr>
      <w:r w:rsidRPr="006639D7">
        <w:rPr>
          <w:b/>
          <w:color w:val="000000"/>
        </w:rPr>
        <w:t>Kienstra MA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Gassner</w:t>
      </w:r>
      <w:proofErr w:type="spellEnd"/>
      <w:r>
        <w:rPr>
          <w:color w:val="000000"/>
        </w:rPr>
        <w:t xml:space="preserve"> HG, Sherris DA, Kern EB. </w:t>
      </w:r>
      <w:r w:rsidRPr="007F4B73">
        <w:rPr>
          <w:color w:val="000000"/>
        </w:rPr>
        <w:t>Effects of the na</w:t>
      </w:r>
      <w:r>
        <w:rPr>
          <w:color w:val="000000"/>
        </w:rPr>
        <w:t xml:space="preserve">sal muscles on the nasal airway. </w:t>
      </w:r>
      <w:r>
        <w:rPr>
          <w:i/>
          <w:color w:val="000000"/>
        </w:rPr>
        <w:t xml:space="preserve">Am J </w:t>
      </w:r>
      <w:proofErr w:type="spellStart"/>
      <w:r>
        <w:rPr>
          <w:i/>
          <w:color w:val="000000"/>
        </w:rPr>
        <w:t>Rhino</w:t>
      </w:r>
      <w:r w:rsidRPr="007F4B73">
        <w:rPr>
          <w:i/>
          <w:color w:val="000000"/>
        </w:rPr>
        <w:t>l</w:t>
      </w:r>
      <w:proofErr w:type="spellEnd"/>
      <w:r>
        <w:rPr>
          <w:i/>
          <w:color w:val="000000"/>
        </w:rPr>
        <w:t>,</w:t>
      </w:r>
      <w:r w:rsidRPr="007F4B73">
        <w:rPr>
          <w:color w:val="000000"/>
        </w:rPr>
        <w:t xml:space="preserve"> 19(4):375-81</w:t>
      </w:r>
      <w:r>
        <w:rPr>
          <w:color w:val="000000"/>
        </w:rPr>
        <w:t xml:space="preserve">, 2005. </w:t>
      </w:r>
    </w:p>
    <w:p w14:paraId="71AAFE77" w14:textId="77777777" w:rsidR="00F0710D" w:rsidRDefault="00F0710D">
      <w:pPr>
        <w:ind w:left="720"/>
        <w:jc w:val="both"/>
        <w:rPr>
          <w:b/>
        </w:rPr>
      </w:pPr>
    </w:p>
    <w:p w14:paraId="47F11B0F" w14:textId="77777777" w:rsidR="00F0710D" w:rsidRDefault="00F0710D" w:rsidP="00F0710D">
      <w:r>
        <w:rPr>
          <w:b/>
        </w:rPr>
        <w:tab/>
        <w:t>Kienstra MA</w:t>
      </w:r>
      <w:r>
        <w:t xml:space="preserve">, </w:t>
      </w:r>
      <w:proofErr w:type="spellStart"/>
      <w:r>
        <w:t>Padhya</w:t>
      </w:r>
      <w:proofErr w:type="spellEnd"/>
      <w:r>
        <w:t xml:space="preserve"> TA. Head and neck melanoma. </w:t>
      </w:r>
      <w:r w:rsidRPr="00F0710D">
        <w:rPr>
          <w:i/>
        </w:rPr>
        <w:t>Cancer Control</w:t>
      </w:r>
      <w:r>
        <w:t>, 12(4):242-</w:t>
      </w:r>
      <w:r w:rsidR="009365FC">
        <w:t>24</w:t>
      </w:r>
      <w:r>
        <w:t>7, 2005.</w:t>
      </w:r>
    </w:p>
    <w:p w14:paraId="07A7E3CC" w14:textId="77777777" w:rsidR="009365FC" w:rsidRDefault="009365FC" w:rsidP="00F0710D"/>
    <w:p w14:paraId="4EDAB850" w14:textId="77777777" w:rsidR="00D23B45" w:rsidRDefault="009365FC" w:rsidP="00B27F7C">
      <w:pPr>
        <w:ind w:left="720"/>
      </w:pPr>
      <w:r>
        <w:rPr>
          <w:b/>
        </w:rPr>
        <w:t>Kienstra MA</w:t>
      </w:r>
      <w:r>
        <w:t xml:space="preserve">, Van </w:t>
      </w:r>
      <w:proofErr w:type="spellStart"/>
      <w:r>
        <w:t>Loveren</w:t>
      </w:r>
      <w:proofErr w:type="spellEnd"/>
      <w:r>
        <w:t xml:space="preserve"> H. Anterior skull base fractures. </w:t>
      </w:r>
      <w:r w:rsidRPr="009365FC">
        <w:rPr>
          <w:i/>
        </w:rPr>
        <w:t xml:space="preserve">Facial </w:t>
      </w:r>
      <w:proofErr w:type="spellStart"/>
      <w:r w:rsidRPr="009365FC">
        <w:rPr>
          <w:i/>
        </w:rPr>
        <w:t>Plast</w:t>
      </w:r>
      <w:proofErr w:type="spellEnd"/>
      <w:r w:rsidRPr="009365FC">
        <w:rPr>
          <w:i/>
        </w:rPr>
        <w:t xml:space="preserve"> Surg</w:t>
      </w:r>
      <w:r>
        <w:t>, 21(3):180-</w:t>
      </w:r>
      <w:r w:rsidR="00355BD2">
        <w:t xml:space="preserve"> 186, </w:t>
      </w:r>
      <w:r>
        <w:t>2005.</w:t>
      </w:r>
    </w:p>
    <w:p w14:paraId="37DDBF89" w14:textId="77777777" w:rsidR="006D3E49" w:rsidRDefault="006D3E49" w:rsidP="00B27F7C">
      <w:pPr>
        <w:ind w:left="720"/>
      </w:pPr>
    </w:p>
    <w:p w14:paraId="5109C8E1" w14:textId="77777777" w:rsidR="006D3E49" w:rsidRPr="00EC77E7" w:rsidRDefault="00E84557" w:rsidP="006D3E49">
      <w:pPr>
        <w:ind w:left="720"/>
        <w:jc w:val="both"/>
        <w:rPr>
          <w:color w:val="000000"/>
        </w:rPr>
      </w:pPr>
      <w:hyperlink r:id="rId7" w:history="1">
        <w:proofErr w:type="spellStart"/>
        <w:r w:rsidR="006D3E49" w:rsidRPr="00EC77E7">
          <w:rPr>
            <w:rStyle w:val="BodyTextIndentChar"/>
            <w:b w:val="0"/>
          </w:rPr>
          <w:t>Rollison</w:t>
        </w:r>
        <w:proofErr w:type="spellEnd"/>
        <w:r w:rsidR="006D3E49" w:rsidRPr="00EC77E7">
          <w:rPr>
            <w:rStyle w:val="BodyTextIndentChar"/>
            <w:b w:val="0"/>
          </w:rPr>
          <w:t xml:space="preserve"> DE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8" w:history="1">
        <w:proofErr w:type="spellStart"/>
        <w:r w:rsidR="006D3E49" w:rsidRPr="00EC77E7">
          <w:rPr>
            <w:rStyle w:val="BodyTextIndentChar"/>
            <w:b w:val="0"/>
          </w:rPr>
          <w:t>Pawlita</w:t>
        </w:r>
        <w:proofErr w:type="spellEnd"/>
        <w:r w:rsidR="006D3E49" w:rsidRPr="00EC77E7">
          <w:rPr>
            <w:rStyle w:val="BodyTextIndentChar"/>
            <w:b w:val="0"/>
          </w:rPr>
          <w:t xml:space="preserve"> M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9" w:history="1">
        <w:r w:rsidR="006D3E49" w:rsidRPr="00EC77E7">
          <w:rPr>
            <w:rStyle w:val="BodyTextIndentChar"/>
            <w:b w:val="0"/>
          </w:rPr>
          <w:t>Giuliano AR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0" w:history="1">
        <w:proofErr w:type="spellStart"/>
        <w:r w:rsidR="006D3E49" w:rsidRPr="00EC77E7">
          <w:rPr>
            <w:rStyle w:val="BodyTextIndentChar"/>
            <w:b w:val="0"/>
          </w:rPr>
          <w:t>Iannacone</w:t>
        </w:r>
        <w:proofErr w:type="spellEnd"/>
        <w:r w:rsidR="006D3E49" w:rsidRPr="00EC77E7">
          <w:rPr>
            <w:rStyle w:val="BodyTextIndentChar"/>
            <w:b w:val="0"/>
          </w:rPr>
          <w:t xml:space="preserve"> MR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1" w:history="1">
        <w:proofErr w:type="spellStart"/>
        <w:r w:rsidR="006D3E49" w:rsidRPr="00EC77E7">
          <w:rPr>
            <w:rStyle w:val="BodyTextIndentChar"/>
            <w:b w:val="0"/>
          </w:rPr>
          <w:t>Sondak</w:t>
        </w:r>
        <w:proofErr w:type="spellEnd"/>
        <w:r w:rsidR="006D3E49" w:rsidRPr="00EC77E7">
          <w:rPr>
            <w:rStyle w:val="BodyTextIndentChar"/>
            <w:b w:val="0"/>
          </w:rPr>
          <w:t xml:space="preserve"> VK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2" w:history="1">
        <w:r w:rsidR="006D3E49" w:rsidRPr="00EC77E7">
          <w:rPr>
            <w:rStyle w:val="BodyTextIndentChar"/>
            <w:b w:val="0"/>
          </w:rPr>
          <w:t>Messina JL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3" w:history="1">
        <w:r w:rsidR="006D3E49" w:rsidRPr="00EC77E7">
          <w:rPr>
            <w:rStyle w:val="BodyTextIndentChar"/>
            <w:b w:val="0"/>
          </w:rPr>
          <w:t>Cruse CW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4" w:history="1">
        <w:r w:rsidR="006D3E49" w:rsidRPr="00EC77E7">
          <w:rPr>
            <w:rStyle w:val="BodyTextIndentChar"/>
            <w:b w:val="0"/>
          </w:rPr>
          <w:t>Fenske NA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5" w:history="1">
        <w:r w:rsidR="006D3E49" w:rsidRPr="00EC77E7">
          <w:rPr>
            <w:rStyle w:val="BodyTextIndentChar"/>
            <w:b w:val="0"/>
          </w:rPr>
          <w:t>Glass LF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6" w:history="1">
        <w:r w:rsidR="006D3E49" w:rsidRPr="00EC77E7">
          <w:rPr>
            <w:rStyle w:val="BodyTextIndentChar"/>
          </w:rPr>
          <w:t>Kienstra M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7" w:history="1">
        <w:r w:rsidR="006D3E49" w:rsidRPr="00EC77E7">
          <w:rPr>
            <w:rStyle w:val="BodyTextIndentChar"/>
            <w:b w:val="0"/>
          </w:rPr>
          <w:t>Michael KM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8" w:history="1">
        <w:proofErr w:type="spellStart"/>
        <w:r w:rsidR="006D3E49" w:rsidRPr="00EC77E7">
          <w:rPr>
            <w:rStyle w:val="BodyTextIndentChar"/>
            <w:b w:val="0"/>
          </w:rPr>
          <w:t>Waterboer</w:t>
        </w:r>
        <w:proofErr w:type="spellEnd"/>
        <w:r w:rsidR="006D3E49" w:rsidRPr="00EC77E7">
          <w:rPr>
            <w:rStyle w:val="BodyTextIndentChar"/>
            <w:b w:val="0"/>
          </w:rPr>
          <w:t xml:space="preserve"> T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19" w:history="1">
        <w:proofErr w:type="spellStart"/>
        <w:r w:rsidR="006D3E49" w:rsidRPr="00EC77E7">
          <w:rPr>
            <w:rStyle w:val="BodyTextIndentChar"/>
            <w:b w:val="0"/>
          </w:rPr>
          <w:t>Gheit</w:t>
        </w:r>
        <w:proofErr w:type="spellEnd"/>
        <w:r w:rsidR="006D3E49" w:rsidRPr="00EC77E7">
          <w:rPr>
            <w:rStyle w:val="BodyTextIndentChar"/>
            <w:b w:val="0"/>
          </w:rPr>
          <w:t xml:space="preserve"> T</w:t>
        </w:r>
      </w:hyperlink>
      <w:r w:rsidR="006D3E49" w:rsidRPr="00EC77E7">
        <w:rPr>
          <w:rStyle w:val="BodyTextIndentChar"/>
          <w:b w:val="0"/>
        </w:rPr>
        <w:t xml:space="preserve">, </w:t>
      </w:r>
      <w:hyperlink r:id="rId20" w:history="1">
        <w:proofErr w:type="spellStart"/>
        <w:r w:rsidR="006D3E49" w:rsidRPr="00EC77E7">
          <w:rPr>
            <w:rStyle w:val="BodyTextIndentChar"/>
            <w:b w:val="0"/>
          </w:rPr>
          <w:t>Tommasino</w:t>
        </w:r>
        <w:proofErr w:type="spellEnd"/>
        <w:r w:rsidR="006D3E49" w:rsidRPr="00EC77E7">
          <w:rPr>
            <w:rStyle w:val="BodyTextIndentChar"/>
            <w:b w:val="0"/>
          </w:rPr>
          <w:t xml:space="preserve"> M</w:t>
        </w:r>
      </w:hyperlink>
      <w:r w:rsidR="006D3E49" w:rsidRPr="00EC77E7">
        <w:rPr>
          <w:rStyle w:val="BodyTextIndentChar"/>
          <w:b w:val="0"/>
        </w:rPr>
        <w:t>.</w:t>
      </w:r>
      <w:r w:rsidR="006D3E49">
        <w:t xml:space="preserve"> </w:t>
      </w:r>
      <w:r w:rsidR="006D3E49" w:rsidRPr="00EC77E7">
        <w:rPr>
          <w:bCs/>
        </w:rPr>
        <w:t>Measures of cutaneous human papillomavirus infection in normal tissues as biomarkers of HPV in corresponding nonmelanoma skin cancers.</w:t>
      </w:r>
      <w:r w:rsidR="006D3E49">
        <w:rPr>
          <w:bCs/>
        </w:rPr>
        <w:t xml:space="preserve"> </w:t>
      </w:r>
      <w:r w:rsidR="006D3E49">
        <w:rPr>
          <w:bCs/>
          <w:i/>
        </w:rPr>
        <w:t>Int J Cancer</w:t>
      </w:r>
      <w:r w:rsidR="006D3E49">
        <w:rPr>
          <w:bCs/>
        </w:rPr>
        <w:t>, 123(10):2337-2342, 2008.</w:t>
      </w:r>
    </w:p>
    <w:p w14:paraId="7F6C3EF8" w14:textId="77777777" w:rsidR="006D3E49" w:rsidRDefault="006D3E49" w:rsidP="00B27F7C">
      <w:pPr>
        <w:ind w:left="720"/>
      </w:pPr>
    </w:p>
    <w:p w14:paraId="76B8AB1F" w14:textId="77777777" w:rsidR="00CF3E9B" w:rsidRDefault="00622A44" w:rsidP="00B27F7C">
      <w:pPr>
        <w:ind w:left="720"/>
      </w:pPr>
      <w:proofErr w:type="spellStart"/>
      <w:r>
        <w:lastRenderedPageBreak/>
        <w:t>Laferriere</w:t>
      </w:r>
      <w:proofErr w:type="spellEnd"/>
      <w:r>
        <w:t xml:space="preserve"> KA, </w:t>
      </w:r>
      <w:r w:rsidRPr="00622A44">
        <w:rPr>
          <w:b/>
        </w:rPr>
        <w:t>Kienstra MA</w:t>
      </w:r>
      <w:r>
        <w:t>, Kelley TF. Endoscopic Forehead Lift.</w:t>
      </w:r>
      <w:r w:rsidR="00994778">
        <w:t xml:space="preserve"> 2009. </w:t>
      </w:r>
      <w:hyperlink r:id="rId21" w:history="1">
        <w:r w:rsidRPr="009B13D8">
          <w:rPr>
            <w:rStyle w:val="Hyperlink"/>
          </w:rPr>
          <w:t>http://emedicine.medscape.com/article/839535-overview</w:t>
        </w:r>
      </w:hyperlink>
      <w:r>
        <w:t xml:space="preserve">. </w:t>
      </w:r>
    </w:p>
    <w:p w14:paraId="2589CE5B" w14:textId="77777777" w:rsidR="0000581C" w:rsidRDefault="0000581C" w:rsidP="00B27F7C">
      <w:pPr>
        <w:ind w:left="720"/>
      </w:pPr>
    </w:p>
    <w:p w14:paraId="32BE49E8" w14:textId="77777777" w:rsidR="0000581C" w:rsidRDefault="0000581C" w:rsidP="00B27F7C">
      <w:pPr>
        <w:ind w:left="720"/>
      </w:pPr>
      <w:r>
        <w:t xml:space="preserve">Shah RK, Nussenbaum B, </w:t>
      </w:r>
      <w:r w:rsidRPr="0000581C">
        <w:rPr>
          <w:b/>
        </w:rPr>
        <w:t>Kienstra M</w:t>
      </w:r>
      <w:r>
        <w:t>, Glenn M, Brereton J, Patel MM, Nie</w:t>
      </w:r>
      <w:r w:rsidR="006973A2">
        <w:t xml:space="preserve">lsen D, Roberson DW. Wrong-site </w:t>
      </w:r>
      <w:r>
        <w:t xml:space="preserve">sinus surgery in otolaryngology. </w:t>
      </w:r>
      <w:r>
        <w:rPr>
          <w:i/>
        </w:rPr>
        <w:t>Otolaryngology-Head and Neck Surgery</w:t>
      </w:r>
      <w:r>
        <w:t xml:space="preserve">, 143(1):37-41, 2010. </w:t>
      </w:r>
    </w:p>
    <w:p w14:paraId="492622BF" w14:textId="77777777" w:rsidR="00F03937" w:rsidRDefault="00F03937" w:rsidP="00B27F7C">
      <w:pPr>
        <w:ind w:left="720"/>
      </w:pPr>
    </w:p>
    <w:p w14:paraId="570FCE94" w14:textId="77777777" w:rsidR="00F03937" w:rsidRDefault="00F03937" w:rsidP="00B27F7C">
      <w:pPr>
        <w:ind w:left="720"/>
      </w:pPr>
      <w:r w:rsidRPr="00F03937">
        <w:rPr>
          <w:b/>
        </w:rPr>
        <w:t>Kienstra M</w:t>
      </w:r>
      <w:r>
        <w:rPr>
          <w:b/>
        </w:rPr>
        <w:t xml:space="preserve">. </w:t>
      </w:r>
      <w:r>
        <w:t xml:space="preserve">Secondary rhinoplasty: revising the crooked nose. </w:t>
      </w:r>
      <w:r>
        <w:rPr>
          <w:i/>
        </w:rPr>
        <w:t>Facial Plastic Surgery,</w:t>
      </w:r>
      <w:r>
        <w:t xml:space="preserve"> 27(5):491-496, 2011. </w:t>
      </w:r>
    </w:p>
    <w:p w14:paraId="1474F1C3" w14:textId="77777777" w:rsidR="002A139D" w:rsidRDefault="002A139D" w:rsidP="00B27F7C">
      <w:pPr>
        <w:ind w:left="720"/>
      </w:pPr>
    </w:p>
    <w:p w14:paraId="656B9231" w14:textId="77777777" w:rsidR="002A139D" w:rsidRPr="00F03937" w:rsidRDefault="002A139D" w:rsidP="002A139D">
      <w:pPr>
        <w:ind w:left="720"/>
      </w:pPr>
      <w:r w:rsidRPr="00F03937">
        <w:rPr>
          <w:b/>
        </w:rPr>
        <w:t>Kienstra M</w:t>
      </w:r>
      <w:r>
        <w:rPr>
          <w:b/>
        </w:rPr>
        <w:t xml:space="preserve">. </w:t>
      </w:r>
      <w:r>
        <w:t xml:space="preserve">Secondary rhinoplasty: revising the crooked nose. </w:t>
      </w:r>
      <w:r w:rsidR="00382CCA">
        <w:rPr>
          <w:u w:val="single"/>
        </w:rPr>
        <w:t>Rhinoplasty: The Experts’ Reference</w:t>
      </w:r>
      <w:r>
        <w:rPr>
          <w:i/>
        </w:rPr>
        <w:t>,</w:t>
      </w:r>
      <w:r>
        <w:t xml:space="preserve"> </w:t>
      </w:r>
      <w:r w:rsidR="00382CCA">
        <w:t xml:space="preserve">A. P. </w:t>
      </w:r>
      <w:proofErr w:type="spellStart"/>
      <w:r w:rsidR="00382CCA">
        <w:t>Sclafani</w:t>
      </w:r>
      <w:proofErr w:type="spellEnd"/>
      <w:r w:rsidR="00382CCA">
        <w:t xml:space="preserve">, Ed., </w:t>
      </w:r>
      <w:proofErr w:type="spellStart"/>
      <w:r w:rsidR="00382CCA">
        <w:t>Thieme</w:t>
      </w:r>
      <w:proofErr w:type="spellEnd"/>
      <w:r>
        <w:t xml:space="preserve">, 2015. </w:t>
      </w:r>
    </w:p>
    <w:p w14:paraId="6AD43F29" w14:textId="77777777" w:rsidR="002A139D" w:rsidRDefault="002A139D" w:rsidP="00B27F7C">
      <w:pPr>
        <w:ind w:left="720"/>
      </w:pPr>
    </w:p>
    <w:p w14:paraId="6B87EE2B" w14:textId="77777777" w:rsidR="003951A0" w:rsidRPr="003951A0" w:rsidRDefault="003951A0" w:rsidP="003951A0">
      <w:pPr>
        <w:ind w:left="720"/>
        <w:rPr>
          <w:color w:val="212121"/>
          <w:lang w:val="en"/>
        </w:rPr>
      </w:pPr>
      <w:proofErr w:type="spellStart"/>
      <w:r w:rsidRPr="003951A0">
        <w:rPr>
          <w:color w:val="212121"/>
          <w:lang w:val="en"/>
        </w:rPr>
        <w:t>Xie</w:t>
      </w:r>
      <w:proofErr w:type="spellEnd"/>
      <w:r w:rsidRPr="003951A0">
        <w:rPr>
          <w:color w:val="212121"/>
          <w:lang w:val="en"/>
        </w:rPr>
        <w:t xml:space="preserve"> Y, Brenner MJ, Sand JP, Desai SC, Drumheller CM, Roberson DW, Nussenbaum B,</w:t>
      </w:r>
      <w:r w:rsidRPr="003951A0">
        <w:rPr>
          <w:b/>
          <w:bCs/>
          <w:color w:val="212121"/>
          <w:lang w:val="en"/>
        </w:rPr>
        <w:t xml:space="preserve"> Kienstra MA.</w:t>
      </w:r>
      <w:r>
        <w:rPr>
          <w:color w:val="212121"/>
          <w:lang w:val="en"/>
        </w:rPr>
        <w:t xml:space="preserve"> </w:t>
      </w:r>
      <w:hyperlink r:id="rId22" w:history="1">
        <w:r w:rsidRPr="003951A0">
          <w:rPr>
            <w:lang w:val="en"/>
          </w:rPr>
          <w:t>Adverse events in facial plastic surgery: Data-driven insights into systems, standards, and self-assessment.</w:t>
        </w:r>
        <w:r w:rsidRPr="003951A0">
          <w:rPr>
            <w:color w:val="0071BC"/>
            <w:lang w:val="en"/>
          </w:rPr>
          <w:t xml:space="preserve"> </w:t>
        </w:r>
      </w:hyperlink>
      <w:r w:rsidRPr="003951A0">
        <w:rPr>
          <w:i/>
          <w:iCs/>
          <w:color w:val="212121"/>
          <w:lang w:val="en"/>
        </w:rPr>
        <w:t xml:space="preserve">Am J </w:t>
      </w:r>
      <w:proofErr w:type="spellStart"/>
      <w:r w:rsidRPr="003951A0">
        <w:rPr>
          <w:i/>
          <w:iCs/>
          <w:color w:val="212121"/>
          <w:lang w:val="en"/>
        </w:rPr>
        <w:t>Otolaryngol</w:t>
      </w:r>
      <w:proofErr w:type="spellEnd"/>
      <w:r w:rsidRPr="003951A0">
        <w:rPr>
          <w:i/>
          <w:iCs/>
          <w:color w:val="212121"/>
          <w:lang w:val="en"/>
        </w:rPr>
        <w:t>.</w:t>
      </w:r>
      <w:r w:rsidRPr="003951A0">
        <w:rPr>
          <w:color w:val="212121"/>
          <w:lang w:val="en"/>
        </w:rPr>
        <w:t xml:space="preserve"> 2020 Oct 24;42(1):102792.</w:t>
      </w:r>
      <w:r>
        <w:rPr>
          <w:color w:val="212121"/>
          <w:lang w:val="en"/>
        </w:rPr>
        <w:t xml:space="preserve"> </w:t>
      </w:r>
      <w:r w:rsidRPr="003951A0">
        <w:rPr>
          <w:color w:val="212121"/>
          <w:lang w:val="en"/>
        </w:rPr>
        <w:t xml:space="preserve">doi:10.1016/j.amjoto.2020.102792. Online ahead of </w:t>
      </w:r>
      <w:proofErr w:type="spellStart"/>
      <w:r w:rsidRPr="003951A0">
        <w:rPr>
          <w:color w:val="212121"/>
          <w:lang w:val="en"/>
        </w:rPr>
        <w:t>print.Am</w:t>
      </w:r>
      <w:proofErr w:type="spellEnd"/>
      <w:r w:rsidRPr="003951A0">
        <w:rPr>
          <w:color w:val="212121"/>
          <w:lang w:val="en"/>
        </w:rPr>
        <w:t xml:space="preserve"> J </w:t>
      </w:r>
      <w:proofErr w:type="spellStart"/>
      <w:r w:rsidRPr="003951A0">
        <w:rPr>
          <w:color w:val="212121"/>
          <w:lang w:val="en"/>
        </w:rPr>
        <w:t>Otolaryngol</w:t>
      </w:r>
      <w:proofErr w:type="spellEnd"/>
      <w:r w:rsidRPr="003951A0">
        <w:rPr>
          <w:color w:val="212121"/>
          <w:lang w:val="en"/>
        </w:rPr>
        <w:t xml:space="preserve">. 2020. PMID: 33160176 </w:t>
      </w:r>
    </w:p>
    <w:p w14:paraId="58C8E593" w14:textId="77777777" w:rsidR="003951A0" w:rsidRPr="00F03937" w:rsidRDefault="003951A0" w:rsidP="00B27F7C">
      <w:pPr>
        <w:ind w:left="720"/>
      </w:pPr>
    </w:p>
    <w:sectPr w:rsidR="003951A0" w:rsidRPr="00F0393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8785" w14:textId="77777777" w:rsidR="006248AD" w:rsidRDefault="006248AD">
      <w:r>
        <w:separator/>
      </w:r>
    </w:p>
  </w:endnote>
  <w:endnote w:type="continuationSeparator" w:id="0">
    <w:p w14:paraId="05B3CB2E" w14:textId="77777777" w:rsidR="006248AD" w:rsidRDefault="0062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BE3E" w14:textId="77777777" w:rsidR="006849DB" w:rsidRDefault="00684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707AD" w14:textId="77777777" w:rsidR="006849DB" w:rsidRDefault="00684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4F584" w14:textId="77777777" w:rsidR="006849DB" w:rsidRDefault="006849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BD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FBB500" w14:textId="77777777" w:rsidR="006849DB" w:rsidRDefault="006849DB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806E" w14:textId="3225A31E" w:rsidR="006849DB" w:rsidRPr="00E84557" w:rsidRDefault="006849DB" w:rsidP="00E84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C1F48" w14:textId="77777777" w:rsidR="006248AD" w:rsidRDefault="006248AD">
      <w:r>
        <w:separator/>
      </w:r>
    </w:p>
  </w:footnote>
  <w:footnote w:type="continuationSeparator" w:id="0">
    <w:p w14:paraId="09749E88" w14:textId="77777777" w:rsidR="006248AD" w:rsidRDefault="0062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757B" w14:textId="77777777" w:rsidR="00E84557" w:rsidRDefault="00E845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5024" w14:textId="77777777" w:rsidR="00E84557" w:rsidRDefault="00E845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7C12" w14:textId="77777777" w:rsidR="00E84557" w:rsidRDefault="00E84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27CD8"/>
    <w:multiLevelType w:val="singleLevel"/>
    <w:tmpl w:val="5F7687C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34B41510"/>
    <w:multiLevelType w:val="singleLevel"/>
    <w:tmpl w:val="8DFC6852"/>
    <w:lvl w:ilvl="0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 w15:restartNumberingAfterBreak="0">
    <w:nsid w:val="403B50D4"/>
    <w:multiLevelType w:val="singleLevel"/>
    <w:tmpl w:val="4E208FDE"/>
    <w:lvl w:ilvl="0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693146B6"/>
    <w:multiLevelType w:val="singleLevel"/>
    <w:tmpl w:val="E7E4C252"/>
    <w:lvl w:ilvl="0">
      <w:start w:val="1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7959149C"/>
    <w:multiLevelType w:val="singleLevel"/>
    <w:tmpl w:val="B2AAB2A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6A"/>
    <w:rsid w:val="00001B98"/>
    <w:rsid w:val="0000575C"/>
    <w:rsid w:val="0000581C"/>
    <w:rsid w:val="000061F0"/>
    <w:rsid w:val="00043496"/>
    <w:rsid w:val="00046631"/>
    <w:rsid w:val="00056152"/>
    <w:rsid w:val="00097AD7"/>
    <w:rsid w:val="000B75C3"/>
    <w:rsid w:val="000D2C64"/>
    <w:rsid w:val="000D375E"/>
    <w:rsid w:val="000E0D64"/>
    <w:rsid w:val="000E1388"/>
    <w:rsid w:val="000E3C10"/>
    <w:rsid w:val="000E7EE4"/>
    <w:rsid w:val="00102A3E"/>
    <w:rsid w:val="001111D1"/>
    <w:rsid w:val="001476DB"/>
    <w:rsid w:val="00160557"/>
    <w:rsid w:val="00163077"/>
    <w:rsid w:val="00167838"/>
    <w:rsid w:val="00171BD3"/>
    <w:rsid w:val="00181C15"/>
    <w:rsid w:val="00182990"/>
    <w:rsid w:val="00195743"/>
    <w:rsid w:val="00197661"/>
    <w:rsid w:val="001A0F33"/>
    <w:rsid w:val="001B20FA"/>
    <w:rsid w:val="001E2A9B"/>
    <w:rsid w:val="001F1C66"/>
    <w:rsid w:val="001F6273"/>
    <w:rsid w:val="00203FAB"/>
    <w:rsid w:val="00240DC2"/>
    <w:rsid w:val="0024444D"/>
    <w:rsid w:val="00265D87"/>
    <w:rsid w:val="00282065"/>
    <w:rsid w:val="002953E5"/>
    <w:rsid w:val="002A139D"/>
    <w:rsid w:val="002B7132"/>
    <w:rsid w:val="002D05D8"/>
    <w:rsid w:val="002D49C9"/>
    <w:rsid w:val="002E2FEE"/>
    <w:rsid w:val="002E38CF"/>
    <w:rsid w:val="002F28CF"/>
    <w:rsid w:val="00332963"/>
    <w:rsid w:val="00345544"/>
    <w:rsid w:val="00347F3E"/>
    <w:rsid w:val="003529BF"/>
    <w:rsid w:val="00355BD2"/>
    <w:rsid w:val="00361F66"/>
    <w:rsid w:val="00366F95"/>
    <w:rsid w:val="00373A5B"/>
    <w:rsid w:val="003755AB"/>
    <w:rsid w:val="00380DB3"/>
    <w:rsid w:val="00382CCA"/>
    <w:rsid w:val="00387142"/>
    <w:rsid w:val="003951A0"/>
    <w:rsid w:val="003A1511"/>
    <w:rsid w:val="003A5D65"/>
    <w:rsid w:val="003A625B"/>
    <w:rsid w:val="003A7DB5"/>
    <w:rsid w:val="003D213F"/>
    <w:rsid w:val="003E17CA"/>
    <w:rsid w:val="003E728E"/>
    <w:rsid w:val="003F6651"/>
    <w:rsid w:val="004045FF"/>
    <w:rsid w:val="0040498B"/>
    <w:rsid w:val="00413F9A"/>
    <w:rsid w:val="00425919"/>
    <w:rsid w:val="004446EE"/>
    <w:rsid w:val="00446EC2"/>
    <w:rsid w:val="00456E9F"/>
    <w:rsid w:val="0046430C"/>
    <w:rsid w:val="00480B70"/>
    <w:rsid w:val="004836AB"/>
    <w:rsid w:val="0049119B"/>
    <w:rsid w:val="004A701C"/>
    <w:rsid w:val="004F2247"/>
    <w:rsid w:val="004F6239"/>
    <w:rsid w:val="004F724C"/>
    <w:rsid w:val="00501500"/>
    <w:rsid w:val="00501A24"/>
    <w:rsid w:val="00506B15"/>
    <w:rsid w:val="005277AA"/>
    <w:rsid w:val="00537FDA"/>
    <w:rsid w:val="00545A4A"/>
    <w:rsid w:val="005500F0"/>
    <w:rsid w:val="005546A2"/>
    <w:rsid w:val="00557588"/>
    <w:rsid w:val="0059302F"/>
    <w:rsid w:val="005972D9"/>
    <w:rsid w:val="005A4FE1"/>
    <w:rsid w:val="005B3333"/>
    <w:rsid w:val="005B4E26"/>
    <w:rsid w:val="005C4ED4"/>
    <w:rsid w:val="00622A44"/>
    <w:rsid w:val="006248AD"/>
    <w:rsid w:val="00634FA7"/>
    <w:rsid w:val="006364BE"/>
    <w:rsid w:val="00647AFC"/>
    <w:rsid w:val="00653617"/>
    <w:rsid w:val="0065743F"/>
    <w:rsid w:val="006639D7"/>
    <w:rsid w:val="006849DB"/>
    <w:rsid w:val="0069733A"/>
    <w:rsid w:val="006973A2"/>
    <w:rsid w:val="006B327F"/>
    <w:rsid w:val="006B5DDC"/>
    <w:rsid w:val="006B752A"/>
    <w:rsid w:val="006D3E49"/>
    <w:rsid w:val="007066DB"/>
    <w:rsid w:val="00724F94"/>
    <w:rsid w:val="00727E35"/>
    <w:rsid w:val="007423E6"/>
    <w:rsid w:val="0074491B"/>
    <w:rsid w:val="00765817"/>
    <w:rsid w:val="0078257F"/>
    <w:rsid w:val="0078416E"/>
    <w:rsid w:val="007870AA"/>
    <w:rsid w:val="00793786"/>
    <w:rsid w:val="007B0D79"/>
    <w:rsid w:val="007B24F3"/>
    <w:rsid w:val="007B2593"/>
    <w:rsid w:val="007C0A31"/>
    <w:rsid w:val="007C3508"/>
    <w:rsid w:val="007C690A"/>
    <w:rsid w:val="007E1E91"/>
    <w:rsid w:val="007E47B0"/>
    <w:rsid w:val="007F13A5"/>
    <w:rsid w:val="007F4B73"/>
    <w:rsid w:val="00802053"/>
    <w:rsid w:val="00846AA7"/>
    <w:rsid w:val="00866F5B"/>
    <w:rsid w:val="00882400"/>
    <w:rsid w:val="008946E5"/>
    <w:rsid w:val="008A1A62"/>
    <w:rsid w:val="008B602A"/>
    <w:rsid w:val="008B6995"/>
    <w:rsid w:val="008C08DF"/>
    <w:rsid w:val="008D1D9D"/>
    <w:rsid w:val="008E10C4"/>
    <w:rsid w:val="0091776A"/>
    <w:rsid w:val="009365FC"/>
    <w:rsid w:val="00937284"/>
    <w:rsid w:val="00986D52"/>
    <w:rsid w:val="00994778"/>
    <w:rsid w:val="009B1A88"/>
    <w:rsid w:val="009B3113"/>
    <w:rsid w:val="009E57F1"/>
    <w:rsid w:val="009F42A6"/>
    <w:rsid w:val="00A02156"/>
    <w:rsid w:val="00A035EF"/>
    <w:rsid w:val="00A065EF"/>
    <w:rsid w:val="00A13488"/>
    <w:rsid w:val="00A1606B"/>
    <w:rsid w:val="00A21ECF"/>
    <w:rsid w:val="00A424AC"/>
    <w:rsid w:val="00A42B07"/>
    <w:rsid w:val="00A46CC7"/>
    <w:rsid w:val="00A64556"/>
    <w:rsid w:val="00A70C9D"/>
    <w:rsid w:val="00A742A9"/>
    <w:rsid w:val="00A74424"/>
    <w:rsid w:val="00A821E3"/>
    <w:rsid w:val="00A95789"/>
    <w:rsid w:val="00AC3741"/>
    <w:rsid w:val="00AD7646"/>
    <w:rsid w:val="00AE5392"/>
    <w:rsid w:val="00B23ACF"/>
    <w:rsid w:val="00B27F7C"/>
    <w:rsid w:val="00B61157"/>
    <w:rsid w:val="00BA3322"/>
    <w:rsid w:val="00BA6AC6"/>
    <w:rsid w:val="00BB1676"/>
    <w:rsid w:val="00BD22B7"/>
    <w:rsid w:val="00BF26C1"/>
    <w:rsid w:val="00BF48AD"/>
    <w:rsid w:val="00BF4CEC"/>
    <w:rsid w:val="00BF7738"/>
    <w:rsid w:val="00C135CE"/>
    <w:rsid w:val="00C17710"/>
    <w:rsid w:val="00C271E9"/>
    <w:rsid w:val="00C9635D"/>
    <w:rsid w:val="00CB376C"/>
    <w:rsid w:val="00CB3A89"/>
    <w:rsid w:val="00CB7240"/>
    <w:rsid w:val="00CC3C7F"/>
    <w:rsid w:val="00CC44F5"/>
    <w:rsid w:val="00CC5DEF"/>
    <w:rsid w:val="00CF3E9B"/>
    <w:rsid w:val="00D14C99"/>
    <w:rsid w:val="00D23B45"/>
    <w:rsid w:val="00D330AA"/>
    <w:rsid w:val="00D46350"/>
    <w:rsid w:val="00D50FBE"/>
    <w:rsid w:val="00D5416F"/>
    <w:rsid w:val="00D66A30"/>
    <w:rsid w:val="00D82F1E"/>
    <w:rsid w:val="00D861B8"/>
    <w:rsid w:val="00DD4228"/>
    <w:rsid w:val="00DE758A"/>
    <w:rsid w:val="00E01C19"/>
    <w:rsid w:val="00E01DCF"/>
    <w:rsid w:val="00E12424"/>
    <w:rsid w:val="00E2567F"/>
    <w:rsid w:val="00E337B8"/>
    <w:rsid w:val="00E34269"/>
    <w:rsid w:val="00E42FA4"/>
    <w:rsid w:val="00E50559"/>
    <w:rsid w:val="00E573B9"/>
    <w:rsid w:val="00E63C77"/>
    <w:rsid w:val="00E6543F"/>
    <w:rsid w:val="00E7125A"/>
    <w:rsid w:val="00E71BCF"/>
    <w:rsid w:val="00E81D24"/>
    <w:rsid w:val="00E8200C"/>
    <w:rsid w:val="00E8334F"/>
    <w:rsid w:val="00E84557"/>
    <w:rsid w:val="00EA7981"/>
    <w:rsid w:val="00EB01AE"/>
    <w:rsid w:val="00EB0621"/>
    <w:rsid w:val="00EB6221"/>
    <w:rsid w:val="00EB71A0"/>
    <w:rsid w:val="00EC5120"/>
    <w:rsid w:val="00EC76A4"/>
    <w:rsid w:val="00ED49A5"/>
    <w:rsid w:val="00EE211C"/>
    <w:rsid w:val="00EE2E3A"/>
    <w:rsid w:val="00EE642F"/>
    <w:rsid w:val="00EE71C1"/>
    <w:rsid w:val="00EE7D1F"/>
    <w:rsid w:val="00EF0FE8"/>
    <w:rsid w:val="00F03937"/>
    <w:rsid w:val="00F0710D"/>
    <w:rsid w:val="00F12C77"/>
    <w:rsid w:val="00F1609B"/>
    <w:rsid w:val="00F63C8B"/>
    <w:rsid w:val="00F66435"/>
    <w:rsid w:val="00F759CC"/>
    <w:rsid w:val="00F85395"/>
    <w:rsid w:val="00F95649"/>
    <w:rsid w:val="00F95C37"/>
    <w:rsid w:val="00FA2548"/>
    <w:rsid w:val="00FA4D12"/>
    <w:rsid w:val="00FD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dat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9A0C96B"/>
  <w15:docId w15:val="{E4EFADE1-F597-486D-A0B5-414164E9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sz w:val="32"/>
    </w:rPr>
  </w:style>
  <w:style w:type="paragraph" w:styleId="Subtitle">
    <w:name w:val="Subtitle"/>
    <w:basedOn w:val="Normal"/>
    <w:qFormat/>
    <w:pPr>
      <w:spacing w:line="480" w:lineRule="auto"/>
      <w:jc w:val="center"/>
    </w:pPr>
    <w:rPr>
      <w:b/>
      <w:sz w:val="24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7F4B73"/>
    <w:rPr>
      <w:color w:val="0033CC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6D3E49"/>
    <w:rPr>
      <w:b/>
      <w:lang w:val="en-US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F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0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Pawlita%20M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sites/entrez?Db=pubmed&amp;Cmd=Search&amp;Term=%22Cruse%20CW%22%5BAuthor%5D&amp;itool=EntrezSystem2.PEntrez.Pubmed.Pubmed_ResultsPanel.Pubmed_DiscoveryPanel.Pubmed_RVAbstractPlus" TargetMode="External"/><Relationship Id="rId18" Type="http://schemas.openxmlformats.org/officeDocument/2006/relationships/hyperlink" Target="http://www.ncbi.nlm.nih.gov/sites/entrez?Db=pubmed&amp;Cmd=Search&amp;Term=%22Waterboer%20T%22%5BAuthor%5D&amp;itool=EntrezSystem2.PEntrez.Pubmed.Pubmed_ResultsPanel.Pubmed_DiscoveryPanel.Pubmed_RVAbstractPlus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emedicine.medscape.com/article/839535-overview" TargetMode="External"/><Relationship Id="rId7" Type="http://schemas.openxmlformats.org/officeDocument/2006/relationships/hyperlink" Target="http://www.ncbi.nlm.nih.gov/sites/entrez?Db=pubmed&amp;Cmd=Search&amp;Term=%22Rollison%20DE%22%5BAuthor%5D&amp;itool=EntrezSystem2.PEntrez.Pubmed.Pubmed_ResultsPanel.Pubmed_DiscoveryPanel.Pubmed_RVAbstractPlus" TargetMode="External"/><Relationship Id="rId12" Type="http://schemas.openxmlformats.org/officeDocument/2006/relationships/hyperlink" Target="http://www.ncbi.nlm.nih.gov/sites/entrez?Db=pubmed&amp;Cmd=Search&amp;Term=%22Messina%20JL%22%5BAuthor%5D&amp;itool=EntrezSystem2.PEntrez.Pubmed.Pubmed_ResultsPanel.Pubmed_DiscoveryPanel.Pubmed_RVAbstractPlus" TargetMode="External"/><Relationship Id="rId17" Type="http://schemas.openxmlformats.org/officeDocument/2006/relationships/hyperlink" Target="http://www.ncbi.nlm.nih.gov/sites/entrez?Db=pubmed&amp;Cmd=Search&amp;Term=%22Michael%20KM%22%5BAuthor%5D&amp;itool=EntrezSystem2.PEntrez.Pubmed.Pubmed_ResultsPanel.Pubmed_DiscoveryPanel.Pubmed_RVAbstractPlus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ncbi.nlm.nih.gov/sites/entrez?Db=pubmed&amp;Cmd=Search&amp;Term=%22Kienstra%20M%22%5BAuthor%5D&amp;itool=EntrezSystem2.PEntrez.Pubmed.Pubmed_ResultsPanel.Pubmed_DiscoveryPanel.Pubmed_RVAbstractPlus" TargetMode="External"/><Relationship Id="rId20" Type="http://schemas.openxmlformats.org/officeDocument/2006/relationships/hyperlink" Target="http://www.ncbi.nlm.nih.gov/sites/entrez?Db=pubmed&amp;Cmd=Search&amp;Term=%22Tommasino%20M%22%5BAuthor%5D&amp;itool=EntrezSystem2.PEntrez.Pubmed.Pubmed_ResultsPanel.Pubmed_DiscoveryPanel.Pubmed_RVAbstractPlu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sites/entrez?Db=pubmed&amp;Cmd=Search&amp;Term=%22Sondak%20VK%22%5BAuthor%5D&amp;itool=EntrezSystem2.PEntrez.Pubmed.Pubmed_ResultsPanel.Pubmed_DiscoveryPanel.Pubmed_RVAbstractPlus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sites/entrez?Db=pubmed&amp;Cmd=Search&amp;Term=%22Glass%20LF%22%5BAuthor%5D&amp;itool=EntrezSystem2.PEntrez.Pubmed.Pubmed_ResultsPanel.Pubmed_DiscoveryPanel.Pubmed_RVAbstractPlu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ncbi.nlm.nih.gov/sites/entrez?Db=pubmed&amp;Cmd=Search&amp;Term=%22Iannacone%20MR%22%5BAuthor%5D&amp;itool=EntrezSystem2.PEntrez.Pubmed.Pubmed_ResultsPanel.Pubmed_DiscoveryPanel.Pubmed_RVAbstractPlus" TargetMode="External"/><Relationship Id="rId19" Type="http://schemas.openxmlformats.org/officeDocument/2006/relationships/hyperlink" Target="http://www.ncbi.nlm.nih.gov/sites/entrez?Db=pubmed&amp;Cmd=Search&amp;Term=%22Gheit%20T%22%5BAuthor%5D&amp;itool=EntrezSystem2.PEntrez.Pubmed.Pubmed_ResultsPanel.Pubmed_DiscoveryPanel.Pubmed_RVAbstractPl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sites/entrez?Db=pubmed&amp;Cmd=Search&amp;Term=%22Giuliano%20AR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sites/entrez?Db=pubmed&amp;Cmd=Search&amp;Term=%22Fenske%20NA%22%5BAuthor%5D&amp;itool=EntrezSystem2.PEntrez.Pubmed.Pubmed_ResultsPanel.Pubmed_DiscoveryPanel.Pubmed_RVAbstractPlus" TargetMode="External"/><Relationship Id="rId22" Type="http://schemas.openxmlformats.org/officeDocument/2006/relationships/hyperlink" Target="https://pubmed.ncbi.nlm.nih.gov/33160176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1149</Words>
  <Characters>11091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Mayo Foundation</Company>
  <LinksUpToDate>false</LinksUpToDate>
  <CharactersWithSpaces>12216</CharactersWithSpaces>
  <SharedDoc>false</SharedDoc>
  <HLinks>
    <vt:vector size="96" baseType="variant">
      <vt:variant>
        <vt:i4>4718686</vt:i4>
      </vt:variant>
      <vt:variant>
        <vt:i4>45</vt:i4>
      </vt:variant>
      <vt:variant>
        <vt:i4>0</vt:i4>
      </vt:variant>
      <vt:variant>
        <vt:i4>5</vt:i4>
      </vt:variant>
      <vt:variant>
        <vt:lpwstr>http://emedicine.medscape.com/article/839535-overview</vt:lpwstr>
      </vt:variant>
      <vt:variant>
        <vt:lpwstr/>
      </vt:variant>
      <vt:variant>
        <vt:i4>262207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http://www.ncbi.nlm.nih.gov/sites/entrez?Db=pubmed&amp;Cmd=Search&amp;Term=%22Tommasino%20M%22%5BAuthor%5D&amp;itool=EntrezSystem2.PEntrez.Pubmed.Pubmed_ResultsPanel.Pubmed_DiscoveryPanel.Pubmed_RVAbstractPlus</vt:lpwstr>
      </vt:variant>
      <vt:variant>
        <vt:lpwstr/>
      </vt:variant>
      <vt:variant>
        <vt:i4>1703982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http://www.ncbi.nlm.nih.gov/sites/entrez?Db=pubmed&amp;Cmd=Search&amp;Term=%22Gheit%20T%22%5BAuthor%5D&amp;itool=EntrezSystem2.PEntrez.Pubmed.Pubmed_ResultsPanel.Pubmed_DiscoveryPanel.Pubmed_RVAbstractPlus</vt:lpwstr>
      </vt:variant>
      <vt:variant>
        <vt:lpwstr/>
      </vt:variant>
      <vt:variant>
        <vt:i4>1572916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http://www.ncbi.nlm.nih.gov/sites/entrez?Db=pubmed&amp;Cmd=Search&amp;Term=%22Waterboer%20T%22%5BAuthor%5D&amp;itool=EntrezSystem2.PEntrez.Pubmed.Pubmed_ResultsPanel.Pubmed_DiscoveryPanel.Pubmed_RVAbstractPlus</vt:lpwstr>
      </vt:variant>
      <vt:variant>
        <vt:lpwstr/>
      </vt:variant>
      <vt:variant>
        <vt:i4>7733331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http://www.ncbi.nlm.nih.gov/sites/entrez?Db=pubmed&amp;Cmd=Search&amp;Term=%22Michael%20KM%22%5BAuthor%5D&amp;itool=EntrezSystem2.PEntrez.Pubmed.Pubmed_ResultsPanel.Pubmed_DiscoveryPanel.Pubmed_RVAbstractPlus</vt:lpwstr>
      </vt:variant>
      <vt:variant>
        <vt:lpwstr/>
      </vt:variant>
      <vt:variant>
        <vt:i4>2555923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http://www.ncbi.nlm.nih.gov/sites/entrez?Db=pubmed&amp;Cmd=Search&amp;Term=%22Kienstra%20M%22%5BAuthor%5D&amp;itool=EntrezSystem2.PEntrez.Pubmed.Pubmed_ResultsPanel.Pubmed_DiscoveryPanel.Pubmed_RVAbstractPlus</vt:lpwstr>
      </vt:variant>
      <vt:variant>
        <vt:lpwstr/>
      </vt:variant>
      <vt:variant>
        <vt:i4>393250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http://www.ncbi.nlm.nih.gov/sites/entrez?Db=pubmed&amp;Cmd=Search&amp;Term=%22Glass%20LF%22%5BAuthor%5D&amp;itool=EntrezSystem2.PEntrez.Pubmed.Pubmed_ResultsPanel.Pubmed_DiscoveryPanel.Pubmed_RVAbstractPlus</vt:lpwstr>
      </vt:variant>
      <vt:variant>
        <vt:lpwstr/>
      </vt:variant>
      <vt:variant>
        <vt:i4>2162697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http://www.ncbi.nlm.nih.gov/sites/entrez?Db=pubmed&amp;Cmd=Search&amp;Term=%22Fenske%20NA%22%5BAuthor%5D&amp;itool=EntrezSystem2.PEntrez.Pubmed.Pubmed_ResultsPanel.Pubmed_DiscoveryPanel.Pubmed_RVAbstractPlus</vt:lpwstr>
      </vt:variant>
      <vt:variant>
        <vt:lpwstr/>
      </vt:variant>
      <vt:variant>
        <vt:i4>589867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http://www.ncbi.nlm.nih.gov/sites/entrez?Db=pubmed&amp;Cmd=Search&amp;Term=%22Cruse%20CW%22%5BAuthor%5D&amp;itool=EntrezSystem2.PEntrez.Pubmed.Pubmed_ResultsPanel.Pubmed_DiscoveryPanel.Pubmed_RVAbstractPlus</vt:lpwstr>
      </vt:variant>
      <vt:variant>
        <vt:lpwstr/>
      </vt:variant>
      <vt:variant>
        <vt:i4>7012423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http://www.ncbi.nlm.nih.gov/sites/entrez?Db=pubmed&amp;Cmd=Search&amp;Term=%22Messina%20JL%22%5BAuthor%5D&amp;itool=EntrezSystem2.PEntrez.Pubmed.Pubmed_ResultsPanel.Pubmed_DiscoveryPanel.Pubmed_RVAbstractPlus</vt:lpwstr>
      </vt:variant>
      <vt:variant>
        <vt:lpwstr/>
      </vt:variant>
      <vt:variant>
        <vt:i4>2752540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http://www.ncbi.nlm.nih.gov/sites/entrez?Db=pubmed&amp;Cmd=Search&amp;Term=%22Sondak%20VK%22%5BAuthor%5D&amp;itool=EntrezSystem2.PEntrez.Pubmed.Pubmed_ResultsPanel.Pubmed_DiscoveryPanel.Pubmed_RVAbstractPlus</vt:lpwstr>
      </vt:variant>
      <vt:variant>
        <vt:lpwstr/>
      </vt:variant>
      <vt:variant>
        <vt:i4>983098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http://www.ncbi.nlm.nih.gov/sites/entrez?Db=pubmed&amp;Cmd=Search&amp;Term=%22Iannacone%20MR%22%5BAuthor%5D&amp;itool=EntrezSystem2.PEntrez.Pubmed.Pubmed_ResultsPanel.Pubmed_DiscoveryPanel.Pubmed_RVAbstractPlus</vt:lpwstr>
      </vt:variant>
      <vt:variant>
        <vt:lpwstr/>
      </vt:variant>
      <vt:variant>
        <vt:i4>5636204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http://www.ncbi.nlm.nih.gov/sites/entrez?Db=pubmed&amp;Cmd=Search&amp;Term=%22Giuliano%20AR%22%5BAuthor%5D&amp;itool=EntrezSystem2.PEntrez.Pubmed.Pubmed_ResultsPanel.Pubmed_DiscoveryPanel.Pubmed_RVAbstractPlus</vt:lpwstr>
      </vt:variant>
      <vt:variant>
        <vt:lpwstr/>
      </vt:variant>
      <vt:variant>
        <vt:i4>6422606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http://www.ncbi.nlm.nih.gov/sites/entrez?Db=pubmed&amp;Cmd=Search&amp;Term=%22Pawlita%20M%22%5BAuthor%5D&amp;itool=EntrezSystem2.PEntrez.Pubmed.Pubmed_ResultsPanel.Pubmed_DiscoveryPanel.Pubmed_RVAbstractPlus</vt:lpwstr>
      </vt:variant>
      <vt:variant>
        <vt:lpwstr/>
      </vt:variant>
      <vt:variant>
        <vt:i4>4587638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http://www.ncbi.nlm.nih.gov/sites/entrez?Db=pubmed&amp;Cmd=Search&amp;Term=%22Rollison%20DE%22%5BAuthor%5D&amp;itool=EntrezSystem2.PEntrez.Pubmed.Pubmed_ResultsPanel.Pubmed_DiscoveryPanel.Pubmed_RVAbstractPlus</vt:lpwstr>
      </vt:variant>
      <vt:variant>
        <vt:lpwstr/>
      </vt:variant>
      <vt:variant>
        <vt:i4>852017</vt:i4>
      </vt:variant>
      <vt:variant>
        <vt:i4>0</vt:i4>
      </vt:variant>
      <vt:variant>
        <vt:i4>0</vt:i4>
      </vt:variant>
      <vt:variant>
        <vt:i4>5</vt:i4>
      </vt:variant>
      <vt:variant>
        <vt:lpwstr>mailto:MAKienstra@mercy.net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EED01</dc:creator>
  <cp:lastModifiedBy>Burkin, Danielle M</cp:lastModifiedBy>
  <cp:revision>4</cp:revision>
  <cp:lastPrinted>2015-10-16T16:40:00Z</cp:lastPrinted>
  <dcterms:created xsi:type="dcterms:W3CDTF">2021-01-25T14:51:00Z</dcterms:created>
  <dcterms:modified xsi:type="dcterms:W3CDTF">2022-07-20T15:02:00Z</dcterms:modified>
</cp:coreProperties>
</file>